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F9" w:rsidRDefault="00B126F9" w:rsidP="00B126F9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126F9" w:rsidRPr="0081269E" w:rsidRDefault="00B126F9" w:rsidP="00B126F9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 w:rsidRPr="0081269E">
        <w:rPr>
          <w:rFonts w:ascii="Times New Roman" w:hAnsi="Times New Roman"/>
          <w:sz w:val="28"/>
          <w:szCs w:val="28"/>
        </w:rPr>
        <w:t>к распоряжению Правительства</w:t>
      </w:r>
    </w:p>
    <w:p w:rsidR="00B126F9" w:rsidRPr="0081269E" w:rsidRDefault="00B126F9" w:rsidP="00B126F9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 w:rsidRPr="0081269E">
        <w:rPr>
          <w:rFonts w:ascii="Times New Roman" w:hAnsi="Times New Roman"/>
          <w:sz w:val="28"/>
          <w:szCs w:val="28"/>
        </w:rPr>
        <w:t>Республики Ингушетия</w:t>
      </w:r>
    </w:p>
    <w:p w:rsidR="00B126F9" w:rsidRPr="0081269E" w:rsidRDefault="00B126F9" w:rsidP="00B126F9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«16» декабря </w:t>
      </w:r>
      <w:r w:rsidRPr="0081269E">
        <w:rPr>
          <w:rFonts w:ascii="Times New Roman" w:hAnsi="Times New Roman"/>
          <w:sz w:val="28"/>
          <w:szCs w:val="28"/>
        </w:rPr>
        <w:t xml:space="preserve"> 2016 г. № </w:t>
      </w:r>
      <w:r>
        <w:rPr>
          <w:rFonts w:ascii="Times New Roman" w:hAnsi="Times New Roman"/>
          <w:sz w:val="28"/>
          <w:szCs w:val="28"/>
        </w:rPr>
        <w:t>974-р</w:t>
      </w:r>
    </w:p>
    <w:p w:rsidR="00B126F9" w:rsidRDefault="00B126F9" w:rsidP="00B126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26F9" w:rsidRPr="005C7085" w:rsidRDefault="00B126F9" w:rsidP="00B12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6F9" w:rsidRDefault="00B126F9" w:rsidP="00B12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7085">
        <w:rPr>
          <w:rFonts w:ascii="Times New Roman" w:hAnsi="Times New Roman"/>
          <w:b/>
          <w:sz w:val="28"/>
          <w:szCs w:val="28"/>
        </w:rPr>
        <w:t>Перечень</w:t>
      </w:r>
    </w:p>
    <w:p w:rsidR="00B126F9" w:rsidRPr="005C7085" w:rsidRDefault="00B126F9" w:rsidP="00B12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7085">
        <w:rPr>
          <w:rFonts w:ascii="Times New Roman" w:hAnsi="Times New Roman"/>
          <w:b/>
          <w:sz w:val="28"/>
          <w:szCs w:val="28"/>
        </w:rPr>
        <w:t>особо ценных сельскохозяйственных угодий на территории Республики Ингушетия,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085">
        <w:rPr>
          <w:rFonts w:ascii="Times New Roman" w:hAnsi="Times New Roman"/>
          <w:b/>
          <w:sz w:val="28"/>
          <w:szCs w:val="28"/>
        </w:rPr>
        <w:t>использование которых для других целей не допускается</w:t>
      </w:r>
    </w:p>
    <w:p w:rsidR="00B126F9" w:rsidRPr="00A73C4F" w:rsidRDefault="00B126F9" w:rsidP="00B126F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4"/>
        <w:gridCol w:w="7"/>
        <w:gridCol w:w="4246"/>
        <w:gridCol w:w="1418"/>
        <w:gridCol w:w="1418"/>
      </w:tblGrid>
      <w:tr w:rsidR="00B126F9" w:rsidRPr="00B45885" w:rsidTr="006632BD">
        <w:trPr>
          <w:trHeight w:val="788"/>
        </w:trPr>
        <w:tc>
          <w:tcPr>
            <w:tcW w:w="851" w:type="dxa"/>
            <w:vMerge w:val="restart"/>
            <w:vAlign w:val="center"/>
          </w:tcPr>
          <w:p w:rsidR="00B126F9" w:rsidRPr="00B45885" w:rsidRDefault="00B126F9" w:rsidP="006632BD">
            <w:pPr>
              <w:pStyle w:val="a4"/>
              <w:tabs>
                <w:tab w:val="left" w:pos="231"/>
              </w:tabs>
              <w:spacing w:line="240" w:lineRule="auto"/>
              <w:ind w:left="17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B126F9" w:rsidRPr="00B45885" w:rsidRDefault="00B126F9" w:rsidP="006632BD">
            <w:pPr>
              <w:pStyle w:val="a4"/>
              <w:tabs>
                <w:tab w:val="left" w:pos="231"/>
              </w:tabs>
              <w:spacing w:line="240" w:lineRule="auto"/>
              <w:ind w:left="17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B126F9" w:rsidRPr="00B45885" w:rsidRDefault="00B126F9" w:rsidP="006632BD">
            <w:pPr>
              <w:spacing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участка, в составе которого находятся особо ценные продуктивные с/х угодья</w:t>
            </w:r>
          </w:p>
        </w:tc>
        <w:tc>
          <w:tcPr>
            <w:tcW w:w="4246" w:type="dxa"/>
            <w:vMerge w:val="restart"/>
            <w:shd w:val="clear" w:color="auto" w:fill="auto"/>
            <w:vAlign w:val="center"/>
          </w:tcPr>
          <w:p w:rsidR="00B126F9" w:rsidRPr="00B45885" w:rsidRDefault="00B126F9" w:rsidP="006632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5885">
              <w:rPr>
                <w:rFonts w:ascii="Times New Roman" w:hAnsi="Times New Roman"/>
                <w:b/>
              </w:rPr>
              <w:t>Место</w:t>
            </w:r>
          </w:p>
          <w:p w:rsidR="00B126F9" w:rsidRPr="00B45885" w:rsidRDefault="00B126F9" w:rsidP="006632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5885">
              <w:rPr>
                <w:rFonts w:ascii="Times New Roman" w:hAnsi="Times New Roman"/>
                <w:b/>
              </w:rPr>
              <w:t>расположения</w:t>
            </w:r>
          </w:p>
          <w:p w:rsidR="00B126F9" w:rsidRPr="00B45885" w:rsidRDefault="00B126F9" w:rsidP="006632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5885">
              <w:rPr>
                <w:rFonts w:ascii="Times New Roman" w:hAnsi="Times New Roman"/>
                <w:b/>
              </w:rPr>
              <w:t>(адрес)</w:t>
            </w:r>
          </w:p>
          <w:p w:rsidR="00B126F9" w:rsidRPr="00B45885" w:rsidRDefault="00B126F9" w:rsidP="006632BD">
            <w:pPr>
              <w:pStyle w:val="a3"/>
              <w:jc w:val="center"/>
            </w:pPr>
            <w:r w:rsidRPr="00B45885">
              <w:rPr>
                <w:rFonts w:ascii="Times New Roman" w:hAnsi="Times New Roman"/>
                <w:b/>
              </w:rPr>
              <w:t>земельного участка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26F9" w:rsidRPr="00B45885" w:rsidRDefault="00B126F9" w:rsidP="006632B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885">
              <w:rPr>
                <w:rFonts w:ascii="Times New Roman" w:hAnsi="Times New Roman"/>
                <w:b/>
                <w:sz w:val="20"/>
                <w:szCs w:val="20"/>
              </w:rPr>
              <w:t>Всего сельскохозяйственных угодий,</w:t>
            </w:r>
          </w:p>
          <w:p w:rsidR="00B126F9" w:rsidRPr="00B45885" w:rsidRDefault="00B126F9" w:rsidP="006632BD">
            <w:pPr>
              <w:pStyle w:val="a3"/>
              <w:jc w:val="center"/>
            </w:pPr>
            <w:r w:rsidRPr="00B45885">
              <w:rPr>
                <w:rFonts w:ascii="Times New Roman" w:hAnsi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6F9" w:rsidRPr="00B45885" w:rsidRDefault="00B126F9" w:rsidP="006632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B126F9" w:rsidRPr="00B45885" w:rsidTr="006632BD">
        <w:trPr>
          <w:trHeight w:val="984"/>
        </w:trPr>
        <w:tc>
          <w:tcPr>
            <w:tcW w:w="851" w:type="dxa"/>
            <w:vMerge/>
          </w:tcPr>
          <w:p w:rsidR="00B126F9" w:rsidRPr="00B45885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line="240" w:lineRule="auto"/>
              <w:ind w:left="34"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  <w:vAlign w:val="center"/>
          </w:tcPr>
          <w:p w:rsidR="00B126F9" w:rsidRPr="00B45885" w:rsidRDefault="00B126F9" w:rsidP="006632BD">
            <w:pPr>
              <w:spacing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  <w:vAlign w:val="center"/>
          </w:tcPr>
          <w:p w:rsidR="00B126F9" w:rsidRPr="00B45885" w:rsidRDefault="00B126F9" w:rsidP="006632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26F9" w:rsidRPr="00B45885" w:rsidRDefault="00B126F9" w:rsidP="006632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26F9" w:rsidRPr="00B45885" w:rsidRDefault="00B126F9" w:rsidP="006632B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885">
              <w:rPr>
                <w:rFonts w:ascii="Times New Roman" w:hAnsi="Times New Roman"/>
                <w:b/>
                <w:sz w:val="20"/>
                <w:szCs w:val="20"/>
              </w:rPr>
              <w:t>пашня*,</w:t>
            </w:r>
          </w:p>
          <w:p w:rsidR="00B126F9" w:rsidRPr="00B45885" w:rsidRDefault="00B126F9" w:rsidP="006632BD">
            <w:pPr>
              <w:pStyle w:val="a3"/>
              <w:jc w:val="center"/>
            </w:pPr>
            <w:r w:rsidRPr="00B45885">
              <w:rPr>
                <w:rFonts w:ascii="Times New Roman" w:hAnsi="Times New Roman"/>
                <w:b/>
                <w:sz w:val="20"/>
                <w:szCs w:val="20"/>
              </w:rPr>
              <w:t>кв. м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06:01:0000000:693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9106423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9106423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Пседах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Пседах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Пседах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06:01:0000001:1022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06:01:0000001:2389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967960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967960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06:01:0000001:2401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северо-восточная часть с.п. Вежарий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06:01:0000001:664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06:01:0000001:666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06:01:0000001:668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06:01:0000002:435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06:01:0000002:436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на северной окраине с.п. Зязиков-Юрт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06:01:0000002:444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ЗАО «Новый Редант»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06:01:0000002:453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06:01:0000002:568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06:01:0000002:554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06:01:0000002:574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06:01:0000002:633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Малгобекский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район, с.п. Аки-Юрт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Аки-Юрт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500015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06:01:0000003:1144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Сагопши, юго-восточная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06:01:0000003:1164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западная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06:01:0000003:1166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06:01:0000003:1182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юго-восточная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06:01:0000003:1196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восточная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06:01:0000003:1233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06:01:0000003:1249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Сагопши, юго-восточная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460000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Сагопши (западная часть бывшего ГУП «Сагопшинское»)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Сагопши (центральная часть бывшего ГУП «Сагопшинское»)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06:01:0000003:1297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юго-восточная окраина землепользования бывшего       ГУП «Кавказ»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06:01:0000003:1311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в 4753 метрах  от развилки автодорог Малгобек и Грозный и Малгобек и Сагопши по направлению на юго-восток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170000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06:01:0000003:1496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06:01:0000003:1540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06:01:0000003:1541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06:01:0000003:1542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 (земли совхоза им. М. Горького)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06:01:0000003:1630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в 5800 м от развилки автодороги Малгобек - Грозный Сагопши - Грозный по направлению на юго-восток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06:01:0000003:1641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центральная часть ГУП «Сагопшинское»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06:01:0000003:1651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бывшие земли ГУП «Даймохк»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06:01:0000003:1661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06:01:0000003:1706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277873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277873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06:01:0000003:1707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06:01:0000003:1730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северо-восточная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06:01:0000003:1746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северо-восточная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06:01:0000003:1760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Малгобекский муниципальный район, примерно 3250 метрах по направлению на юго-запад от ориентира развилки автодорог Малгобек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Нальчик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Нальчик - Назрань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Малгобекский муниципальный район, юго-западная часть землепользования ГУП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Кавказ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06:01:0000003:1999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примерно 5600 метров по направлению на северо-запад от ориентира развилки автодорог Малгобек - Назрань Нижние Ачалуки – Новый Редант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юго-восточная часть территории бывшего АОЗТ «Вайнах»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северо-западная часть землепользования ГУП «Сагопшинское»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06:01:0000003:2053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Малгобек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06:01:0000003:2079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примерно 1800 метров на северо-за</w:t>
            </w:r>
            <w:r>
              <w:rPr>
                <w:rFonts w:ascii="Times New Roman" w:hAnsi="Times New Roman"/>
                <w:sz w:val="20"/>
                <w:szCs w:val="20"/>
              </w:rPr>
              <w:t>пад от ориентира перекресток авто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дор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Малгобек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Грозный</w:t>
            </w:r>
            <w:r>
              <w:rPr>
                <w:rFonts w:ascii="Times New Roman" w:hAnsi="Times New Roman"/>
                <w:sz w:val="20"/>
                <w:szCs w:val="20"/>
              </w:rPr>
              <w:t>, Назрань - Вознесен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06:01:0000003:2164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Малгобекский муниципальный район,  бывшие земли ГУП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Даймохк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06:01:0000003:2223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06:01:0000003:2287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Малгобек, северо-западная  часть 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06:01:0000003:2310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Малгобек, примерно 2600 метров на северо-восток от ориентира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перекресток улицы Промышленная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и улицы 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06:01:0000003:2318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в 1300 метрах от перекрестка  а/д  Малгобек -Грозный, Назрань - Вознесенская по направлению на юго-запад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06:01:0000003:2334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северо-западная часть окраины с.п. Инарки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06:01:0000003:2419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Инарки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06:01:0000003:2503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Пседах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Малгобекский муниципальный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северо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бывшие земли совхоза «им.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Горького», рядом с Алханчуртским каналом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</w:t>
            </w:r>
            <w:r>
              <w:rPr>
                <w:rFonts w:ascii="Times New Roman" w:hAnsi="Times New Roman"/>
                <w:sz w:val="20"/>
                <w:szCs w:val="20"/>
              </w:rPr>
              <w:t>кий муниципальный район,  юго-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06:01:0000003:501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юго-восточная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06:01:0000003:524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юго-восточная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06:01:0000004:164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юго-западная окраина землепользования ГУП «Ачалуки»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06:01:0000004:194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северо-западная окраина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Нижние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06:01:0000004:256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северо-восточная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06:01:0000004:260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юго-западная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06:01:0000004:261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юго-западная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юго-восточная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06:01:0000004:365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юго-западная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юго-западная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юго-западная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юго-западная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юго-западная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06:01:0000004:394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06:01:0000004:466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06:01:0000004:472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Новый Редант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06:01:0000004:480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06:01:0000004:482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06:01:0000004:487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06:01:0000004:524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06:01:0000004:525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06:01:0000004:563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Нижние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06:01:0000004:564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06:01:0000004:635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Верхние Ачалуки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АПЗТ «Ачалуки»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Верхние Ачалуки, АПЗТ «Ачалуки»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Верхние Ачалуки, АПЗТ «Ачалуки»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06:02:0000000:1063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4094187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4094187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06:02:0000000:1064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 п. 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1091009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1091009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06:02:0000000:1065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1567075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1567075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06:02:0000000:1066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500410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06:02:0000000:1071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220659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220659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06:02:0000000:950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1271545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1233789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06:02:0000000:952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  <w:r>
              <w:rPr>
                <w:rFonts w:ascii="Times New Roman" w:hAnsi="Times New Roman"/>
                <w:sz w:val="20"/>
                <w:szCs w:val="20"/>
              </w:rPr>
              <w:t>, северная часть в районе Алханч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уртского канала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06:02:0000003:31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г.п. Сунжа, Северо-западная часть земель бывшего АОЗТ «Сунжа» вдоль Алханчуртского канала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247057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247057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247057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247057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06:02:0000006:12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</w:t>
            </w:r>
            <w:r>
              <w:rPr>
                <w:rFonts w:ascii="Times New Roman" w:hAnsi="Times New Roman"/>
                <w:sz w:val="20"/>
                <w:szCs w:val="20"/>
              </w:rPr>
              <w:t>женский муниципальный район, г.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06:02:0000006:185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06:02:0000008:102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06:02:0000008:103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06:02:0000008:46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169981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169981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06:02:0000009:437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Троицкое, тер. вдоль а/д Троицкая-Карабулак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06:02:0000009:554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76009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76009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06:02:0000009:82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43767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06:02:0000009:84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44998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06:02:0000009:940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Троицкое, в 20 м от трассы Орджоникидзевская - Карабулак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629592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629592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Нестеровское,  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513700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513700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</w:t>
            </w:r>
            <w:r>
              <w:rPr>
                <w:rFonts w:ascii="Times New Roman" w:hAnsi="Times New Roman"/>
                <w:sz w:val="20"/>
                <w:szCs w:val="20"/>
              </w:rPr>
              <w:t>, г.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Нестеровское,  юго-восточная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06:02:0000013:152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06:02:0000013:166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06:02:0000013:167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Нестеровское, северо-западная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101290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06:02:0000013:194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98875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98875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1739000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1739000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104433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104433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99688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99688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Долаково,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299943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299943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300019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360000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Долаково,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Долаково,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06:04:0000001:1486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Долаково,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06:04:0000001:1491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06:04:0000001:1493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357512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357512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1145003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1145003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06:04:0000002:179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06:04:0000002:196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06:04:0000002:197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1900000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06:04:0000002:198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64000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499463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499463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Кантышево, северная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Кантышево, северная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Кантышево, 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асток находится примерно в 8500 метрах по направлению на северо-запад от перекрестка улиц Шерипова и Базоркина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Яндаре, участок находится примерно в 1650 метрах по направлению на северо-восток от ориентира перекрестка автодороги Ростов-Баку и автодороги Карабулак-Яндаре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Яндаре, участок находится примерно в 5364 метрах по направлению на северо-запад от ориентира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перекресток дорог Назрань-Кантышево и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Назрань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Малгобек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1390000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06:04:0000003:378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06:04:0000003:383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06:04:0000003:384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06:04:0000003:385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06:04:0000004:1181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Экажево, участок расположен в северо-восточной части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06:04:0000004:1424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06:04:0000004:1463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Сурхахи, северо-западная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06:04:0000004:1577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06:04:0000004:1578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499911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499911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06:04:0000004:1582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06:04:0000004:1745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49997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06:04:0000004:1849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06:04:0000004:1911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06:04:0000004:1971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06:04:0000004:1985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Экажево, в северо-восточной части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06:04:0000004:1986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Экажево, северо-восточная часть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06:04:0000004:2030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06:04:0000004:2049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06:04:0000004:2087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06:04:0000004:2112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06:04:0000004:2113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Экажево, северо-восточная часть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06:04:0000004:719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190000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06:04:0000006:240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370001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370001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06:04:0000006:270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06:04:0000006:271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06:04:0000006:283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299966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299966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06:04:0000006:403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06:04:0000006:405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участок находится в 686 метрах по направлению на север от ориентира перекрестка дорог Назрань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-Сурхахи и Сурхахи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06:05:0000001:1808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82438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06:05:0000001:1811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79988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79988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06:05:0000001:1818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06:05:0000002:222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Назрановский муниципальный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участок находится в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2600 метрах от перекрестка улиц Зязикова и Шадыжева, с.п. Барсуки, по направлению на сев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ро-запад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06:05:0000002:259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06:02:0000013:0128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273005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273005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Нестеровское, 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06:02:0000024:42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Алкун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20030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06:02:0000006:139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513500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513500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06:02:0000006:170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 Нестеровское, юго-восточная часть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06:02:0000006:3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99953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99953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06:02:0000008:234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06:02:0000010:99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06:02:0000006:6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249781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249781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813000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2105000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2105000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1866206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1866206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06:02:0000000:1128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133848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133848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06:02:0000000:713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2698094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2698094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06:01:0000004:0051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Средние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06:01:0000004:216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Малгобек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06:01:0000003:342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06:01:0000003:0348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северо-восточная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06:01:0000003:415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06:01:0000001:705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Малгобекский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район, северо-западная часть кадастров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06:01:0000002:441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юго-западная часть кадастров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06:01:0000003:624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06:01:0000003:1596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Кантышево, северная часть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06:04:0000003:0112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06:04:0000002:188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</w:t>
            </w:r>
            <w:r>
              <w:rPr>
                <w:rFonts w:ascii="Times New Roman" w:hAnsi="Times New Roman"/>
                <w:sz w:val="20"/>
                <w:szCs w:val="20"/>
              </w:rPr>
              <w:t>во, примерно в 516 м на северо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-восток от ориентира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пункт триангуляции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Акация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№156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100071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06:04:0000004:622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Али-Юрт, примерно в 410 м на северо-запад от ориентира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перекресток дорог Али-Юрт и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06:04:0000004:657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северо-западная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06:04:0000001:691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06:04:0000002:195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Кантышево, примерно в 7000 метрах по направлению на север от ориентира перекрестка улицы Грейдерная и грейдерной 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06:04:0000004:668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Али-Юрт, примерно в 1598 метрах по направлени</w:t>
            </w:r>
            <w:r>
              <w:rPr>
                <w:rFonts w:ascii="Times New Roman" w:hAnsi="Times New Roman"/>
                <w:sz w:val="20"/>
                <w:szCs w:val="20"/>
              </w:rPr>
              <w:t>ю на северо-запад от перекрестка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автодорог Экажево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Али-Юрт и Али-Юрт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06:04:0000001:685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юго-западная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06:04:0000004:596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Али-Юрт, юго-восточная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Яндаре, в 25 м  на юг от автомагистрали М-29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 Сурхахи, северо-восточная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06:04:0000006:269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Сурхахи, примерно в 2230 метрах от перекрестка автодорог Экажево - Сурхахи и Яндаре - Сурхахи на северо-запад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06:04:0000004:1183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Али-Юрт, юго-восточная часть кадастрового квартала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530016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530016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Али-Юрт, участок расположен в северо-восточной части, справа от а/д Али-Юрт -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52800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Кантышево, в северной части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06:04:0000001:692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06:04:0000004:1575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319997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319997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100465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06:05:0000001:1726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06:05:0000001:1727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06:04:0000004:1498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06:05:0000001:1728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06:04:0000006:380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ориентир - территория севернее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388630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388630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06:05:0000003:145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Назрань, Альтиевский административный округ, примерно в 3980 метрах по направлению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северо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-запад от ориентира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мост через </w:t>
            </w:r>
            <w:r>
              <w:rPr>
                <w:rFonts w:ascii="Times New Roman" w:hAnsi="Times New Roman"/>
                <w:sz w:val="20"/>
                <w:szCs w:val="20"/>
              </w:rPr>
              <w:t>Алханчуртский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06:04:0000004:2061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Гази-Юрт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1357438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1357438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06:01:0000000:694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Сагопши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47 971 699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18 351 000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06:04:0000004:2060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Гази-Юрт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157000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06:02:0000000:951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26357687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26357687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Галашки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28351615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28351615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06:01:0000002:575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 с.п. Вознесенское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41871463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11029000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06:02:0000013:160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980187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635000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06:03:0000001:4311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 Карабулак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16635309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7600000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6364803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6364803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20054525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20054525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68524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68524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31477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06:02:0000000:717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06:02:0000010:109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9600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</w:t>
            </w:r>
            <w:r>
              <w:rPr>
                <w:rFonts w:ascii="Times New Roman" w:hAnsi="Times New Roman"/>
                <w:sz w:val="20"/>
                <w:szCs w:val="20"/>
              </w:rPr>
              <w:t>йон, г.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15066865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15066865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06:02:0000003:28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50716068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50716068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06:02:0000003:21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61524358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61524358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06:02:0000009:23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492397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492397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06:02:0000000:19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645690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645690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06:02:0000020:78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Галашки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06:05:0000003:2277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Назрань, Альтиевский административный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06:05:0000003:1523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Назрань, Альтиевский административный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06:05:0000003:2269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Назрань, Альтиевский административный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06:05:0000000:623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Назрань,  Альтиевский административный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30072262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30072262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06:04:0000004:1182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3330000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06:04:0000004:1576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1211937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1211937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06:04:0000004:2198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198262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198262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06:04:0000004:2310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760000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06:04:0000000:279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749042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749042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06:04:0000000:80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9294629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9294629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06:04:0000000:284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3466491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3466491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06:05:0000002:280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Барсуки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39850037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39850037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06:05:0000001:1812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7358752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7358752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06:04:0000001:1456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8006213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8006213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06:04:0000002:206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33194196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33194196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06:00:0000000:35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Нижние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23465730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23465730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06:00:0000000:36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Новый Редант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23404015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23404015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Средние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10699096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10699096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Верхние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7236335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7236335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Верхние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11215565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11215565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Верхние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1412029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1412029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Средние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3405963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3405963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Южное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2002661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2002661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Инарки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35488159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35488159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Инарки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06:01:0000000:734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Инарки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06:00:0000000:8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Вежарий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38229473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38229473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Новый Редант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Аки-Юрт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06:01:0000004:693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Новый Редант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270000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06:01:0000004:686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06:01:0000003:3712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Южное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06:01:0000004:822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Средние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06:01:0000004:827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Средние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06:01:0000004:731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06:01:0000003:2643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186500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06:01:0000003:2639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Аки-Юрт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06:01:0000003:2773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744273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744273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06:01:0000004:710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Верхние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06:01:0000003:2641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06:01:0000004:824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Средние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Аки-Юрт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06:01:0000003:2640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06:02:0000003:63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470000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06:02:0000008:539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510284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510284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06:02:0000008:618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326897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326897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06:02:0000008:619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121702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06:03:0000001:4914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Карабулак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1033994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1033994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06:03:0000001:5093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Карабулак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06:04:0000003:395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06:04:0000004:2143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06:04:0000004:2144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1355000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1871295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1871295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492499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687522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687522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611234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611234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217244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217244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492124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487573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487573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575000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06:04:0000004:2187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Али-Юрт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21516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06:04:0000006:418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06:04:0000003:396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195337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195337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06:04:0000006:425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06:04:0000002:875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Кантышево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06:05:0000002:318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Барсуки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06:05:0000002:354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Барсуки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660000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06:01:0000004:651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06:01:0000004:701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06:01:0000004:656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06:01:0000004:652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Новый Редант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06:01:0000004:708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06:01:0000002:704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06:01:0000003:2625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Малгобек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06:01:0000003:2603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 Малгобекский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201384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06:01:0000004:821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Верхние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06:01:0000003:3668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Южное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06:01:0000003:3694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Малгобек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06:01:0000001:2435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Вознесенское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06:01:0000004:823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Малгобекский муниципальный район, с.п. Средние Ачалуки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06:01:0000003:3695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Малгобек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06:02:0000003:67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</w:t>
            </w:r>
            <w:r>
              <w:rPr>
                <w:rFonts w:ascii="Times New Roman" w:hAnsi="Times New Roman"/>
                <w:sz w:val="20"/>
                <w:szCs w:val="20"/>
              </w:rPr>
              <w:t>я, Сунженский муниципальный райо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Сунженский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422046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422046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252467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96000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 Сунженский муниципальный район</w:t>
            </w:r>
          </w:p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06:02:0000004:172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06:02:0000025:37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Даттых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06:02:0000004:176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</w:t>
            </w:r>
            <w:r>
              <w:rPr>
                <w:rFonts w:ascii="Times New Roman" w:hAnsi="Times New Roman"/>
                <w:sz w:val="20"/>
                <w:szCs w:val="20"/>
              </w:rPr>
              <w:t>он, г.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06:02:0000024:53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Мужичи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521003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06:02:0000004:191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1040000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Берд-Юрт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96018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126000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</w:t>
            </w:r>
            <w:r>
              <w:rPr>
                <w:rFonts w:ascii="Times New Roman" w:hAnsi="Times New Roman"/>
                <w:sz w:val="20"/>
                <w:szCs w:val="20"/>
              </w:rPr>
              <w:t>ия, Сунженский муниципальный ра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он, г.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 xml:space="preserve"> 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280008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70983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70983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06:02:0000004:186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746405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746405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1444575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1444575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06:02:0000008:617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606549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606549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06:02:0000009:1319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 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06:02:0000013:239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Нестеровское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20004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06:02:0000002:64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женский муниципальный район, г.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Сунжа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1219004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390000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06:02:0000004:188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Сунженский муниципальный район, с.п.Троицкое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2020000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06:04:0000004:2174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Экажево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06:04:0000003:693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06:04:0000003:1131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Назрановский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lastRenderedPageBreak/>
              <w:t>170000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06:04:0000006:428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Сурхахи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06:04:0000003:1134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Яндаре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06:04:0000001:1542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 Долаково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06:05:0000001:1841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Назрановский муниципальный район,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Плиево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06:05:0000002:366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 xml:space="preserve">Республика Ингушетия, </w:t>
            </w:r>
            <w:r>
              <w:rPr>
                <w:rFonts w:ascii="Times New Roman" w:hAnsi="Times New Roman"/>
                <w:sz w:val="20"/>
                <w:szCs w:val="20"/>
              </w:rPr>
              <w:t>Назрановский муниципальный райо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Барсуки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06:05:0000004:820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Назрань, Альтиевский административный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06:05:0000004:818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Ингушетия, г. Назрань,  Альтиевский  административный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100 000 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100 000 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06:05:0000006:62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</w:t>
            </w:r>
            <w:r>
              <w:rPr>
                <w:rFonts w:ascii="Times New Roman" w:hAnsi="Times New Roman"/>
                <w:sz w:val="20"/>
                <w:szCs w:val="20"/>
              </w:rPr>
              <w:t>ка Ингушетия, г. Назрань, Насыр-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Кортский административный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1300000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F9" w:rsidRPr="005614A6" w:rsidRDefault="00B126F9" w:rsidP="006632BD">
            <w:pPr>
              <w:pStyle w:val="a4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06:00:0000000:7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Республика Ингушетия</w:t>
            </w:r>
            <w:r>
              <w:rPr>
                <w:rFonts w:ascii="Times New Roman" w:hAnsi="Times New Roman"/>
                <w:sz w:val="20"/>
                <w:szCs w:val="20"/>
              </w:rPr>
              <w:t>, Малгобекский муниципальный ра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н, с.п.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F">
              <w:rPr>
                <w:rFonts w:ascii="Times New Roman" w:hAnsi="Times New Roman"/>
                <w:sz w:val="20"/>
                <w:szCs w:val="20"/>
              </w:rPr>
              <w:t>Сагопши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13375635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83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</w:tr>
      <w:tr w:rsidR="00B126F9" w:rsidRPr="00B45885" w:rsidTr="0066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F9" w:rsidRPr="00331A12" w:rsidRDefault="00B126F9" w:rsidP="006632BD">
            <w:pPr>
              <w:pStyle w:val="a4"/>
              <w:tabs>
                <w:tab w:val="left" w:pos="231"/>
              </w:tabs>
              <w:spacing w:after="0" w:line="240" w:lineRule="auto"/>
              <w:ind w:left="176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283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6F9" w:rsidRPr="006A283F" w:rsidRDefault="00B126F9" w:rsidP="006632BD">
            <w:pPr>
              <w:spacing w:after="0" w:line="240" w:lineRule="auto"/>
              <w:rPr>
                <w:rFonts w:cs="Calibri"/>
              </w:rPr>
            </w:pPr>
            <w:r w:rsidRPr="006A283F">
              <w:rPr>
                <w:rFonts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283F">
              <w:rPr>
                <w:rFonts w:ascii="Times New Roman" w:hAnsi="Times New Roman"/>
                <w:b/>
                <w:sz w:val="20"/>
                <w:szCs w:val="20"/>
              </w:rPr>
              <w:t>790741386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F9" w:rsidRPr="006A283F" w:rsidRDefault="00B126F9" w:rsidP="006632B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283F">
              <w:rPr>
                <w:rFonts w:ascii="Times New Roman" w:hAnsi="Times New Roman"/>
                <w:b/>
                <w:sz w:val="20"/>
                <w:szCs w:val="20"/>
              </w:rPr>
              <w:t>702665353</w:t>
            </w:r>
          </w:p>
        </w:tc>
      </w:tr>
    </w:tbl>
    <w:p w:rsidR="00B126F9" w:rsidRDefault="00B126F9" w:rsidP="00B126F9">
      <w:pPr>
        <w:pStyle w:val="ab"/>
        <w:jc w:val="both"/>
      </w:pPr>
    </w:p>
    <w:p w:rsidR="00B126F9" w:rsidRPr="002A2DAB" w:rsidRDefault="00B126F9" w:rsidP="00B126F9">
      <w:pPr>
        <w:pStyle w:val="ab"/>
        <w:jc w:val="both"/>
        <w:rPr>
          <w:rFonts w:ascii="Times New Roman" w:hAnsi="Times New Roman"/>
        </w:rPr>
      </w:pPr>
      <w:bookmarkStart w:id="0" w:name="_GoBack"/>
      <w:bookmarkEnd w:id="0"/>
      <w:r>
        <w:t>*</w:t>
      </w:r>
      <w:r w:rsidRPr="00AA49AD">
        <w:rPr>
          <w:rFonts w:ascii="Times New Roman" w:hAnsi="Times New Roman"/>
        </w:rPr>
        <w:t xml:space="preserve"> </w:t>
      </w:r>
      <w:r w:rsidRPr="002A2DAB">
        <w:rPr>
          <w:rFonts w:ascii="Times New Roman" w:hAnsi="Times New Roman"/>
        </w:rPr>
        <w:t>В связи с тем, что в республике землеустройство не проведено</w:t>
      </w:r>
      <w:r>
        <w:rPr>
          <w:rFonts w:ascii="Times New Roman" w:hAnsi="Times New Roman"/>
        </w:rPr>
        <w:t>,</w:t>
      </w:r>
      <w:r w:rsidRPr="002A2DAB">
        <w:rPr>
          <w:rFonts w:ascii="Times New Roman" w:hAnsi="Times New Roman"/>
        </w:rPr>
        <w:t xml:space="preserve"> площадь пашни установлена </w:t>
      </w:r>
      <w:r>
        <w:rPr>
          <w:rFonts w:ascii="Times New Roman" w:hAnsi="Times New Roman"/>
        </w:rPr>
        <w:t>э</w:t>
      </w:r>
      <w:r w:rsidRPr="002A2DAB">
        <w:rPr>
          <w:rFonts w:ascii="Times New Roman" w:hAnsi="Times New Roman"/>
        </w:rPr>
        <w:t>мп</w:t>
      </w:r>
      <w:r>
        <w:rPr>
          <w:rFonts w:ascii="Times New Roman" w:hAnsi="Times New Roman"/>
        </w:rPr>
        <w:t>и</w:t>
      </w:r>
      <w:r w:rsidRPr="002A2DAB">
        <w:rPr>
          <w:rFonts w:ascii="Times New Roman" w:hAnsi="Times New Roman"/>
        </w:rPr>
        <w:t>ри</w:t>
      </w:r>
      <w:r>
        <w:rPr>
          <w:rFonts w:ascii="Times New Roman" w:hAnsi="Times New Roman"/>
        </w:rPr>
        <w:t>че</w:t>
      </w:r>
      <w:r w:rsidRPr="002A2DAB">
        <w:rPr>
          <w:rFonts w:ascii="Times New Roman" w:hAnsi="Times New Roman"/>
        </w:rPr>
        <w:t>ским методом</w:t>
      </w:r>
      <w:r>
        <w:rPr>
          <w:rFonts w:ascii="Times New Roman" w:hAnsi="Times New Roman"/>
        </w:rPr>
        <w:t xml:space="preserve"> (</w:t>
      </w:r>
      <w:r w:rsidRPr="002A2DAB">
        <w:rPr>
          <w:rFonts w:ascii="Times New Roman" w:hAnsi="Times New Roman"/>
        </w:rPr>
        <w:t>оцено</w:t>
      </w:r>
      <w:r>
        <w:rPr>
          <w:rFonts w:ascii="Times New Roman" w:hAnsi="Times New Roman"/>
        </w:rPr>
        <w:t>чно)</w:t>
      </w:r>
      <w:r w:rsidRPr="002A2DAB">
        <w:rPr>
          <w:rFonts w:ascii="Times New Roman" w:hAnsi="Times New Roman"/>
        </w:rPr>
        <w:t xml:space="preserve"> посредством публичной кадастровой карты Росреестра и Геопортала Минимущества Ингушетии.</w:t>
      </w:r>
    </w:p>
    <w:p w:rsidR="00B126F9" w:rsidRDefault="00B126F9" w:rsidP="00B126F9"/>
    <w:p w:rsidR="00C333E8" w:rsidRDefault="00C333E8"/>
    <w:sectPr w:rsidR="00C333E8" w:rsidSect="00E30CA1">
      <w:footerReference w:type="default" r:id="rId5"/>
      <w:pgSz w:w="11906" w:h="16838"/>
      <w:pgMar w:top="1134" w:right="567" w:bottom="1134" w:left="1134" w:header="426" w:footer="5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10" w:rsidRPr="0019188E" w:rsidRDefault="00B126F9">
    <w:pPr>
      <w:pStyle w:val="a7"/>
      <w:jc w:val="right"/>
      <w:rPr>
        <w:rFonts w:ascii="Times New Roman" w:hAnsi="Times New Roman"/>
      </w:rPr>
    </w:pPr>
  </w:p>
  <w:p w:rsidR="00102F10" w:rsidRDefault="00B126F9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BC2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777"/>
    <w:multiLevelType w:val="hybridMultilevel"/>
    <w:tmpl w:val="BA40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5D95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042F6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4ADD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369CC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557F9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25F83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126F9"/>
    <w:rsid w:val="00005D09"/>
    <w:rsid w:val="00006A58"/>
    <w:rsid w:val="00010ADD"/>
    <w:rsid w:val="000157EF"/>
    <w:rsid w:val="000212CF"/>
    <w:rsid w:val="00025197"/>
    <w:rsid w:val="00030C62"/>
    <w:rsid w:val="00035A3F"/>
    <w:rsid w:val="000411DE"/>
    <w:rsid w:val="00042DE2"/>
    <w:rsid w:val="00047412"/>
    <w:rsid w:val="00056E78"/>
    <w:rsid w:val="0006094A"/>
    <w:rsid w:val="00063DAB"/>
    <w:rsid w:val="00067281"/>
    <w:rsid w:val="00076594"/>
    <w:rsid w:val="00082A9C"/>
    <w:rsid w:val="00083D37"/>
    <w:rsid w:val="000A46E9"/>
    <w:rsid w:val="000B24B8"/>
    <w:rsid w:val="000B26E4"/>
    <w:rsid w:val="000B4752"/>
    <w:rsid w:val="000B6F23"/>
    <w:rsid w:val="000C3A6F"/>
    <w:rsid w:val="000C59D9"/>
    <w:rsid w:val="000C7038"/>
    <w:rsid w:val="000D4D13"/>
    <w:rsid w:val="001008D6"/>
    <w:rsid w:val="00105DDE"/>
    <w:rsid w:val="00120A5B"/>
    <w:rsid w:val="00142CEF"/>
    <w:rsid w:val="00164F63"/>
    <w:rsid w:val="001726B2"/>
    <w:rsid w:val="0017432D"/>
    <w:rsid w:val="00177038"/>
    <w:rsid w:val="0019013B"/>
    <w:rsid w:val="001914BE"/>
    <w:rsid w:val="001B17CA"/>
    <w:rsid w:val="001B25A9"/>
    <w:rsid w:val="001D1E7B"/>
    <w:rsid w:val="001F76F1"/>
    <w:rsid w:val="0020007F"/>
    <w:rsid w:val="00207F32"/>
    <w:rsid w:val="00211428"/>
    <w:rsid w:val="00215A53"/>
    <w:rsid w:val="00216508"/>
    <w:rsid w:val="00222614"/>
    <w:rsid w:val="0022762D"/>
    <w:rsid w:val="00242A0A"/>
    <w:rsid w:val="002439A8"/>
    <w:rsid w:val="00261404"/>
    <w:rsid w:val="002740F7"/>
    <w:rsid w:val="00274460"/>
    <w:rsid w:val="00281BCA"/>
    <w:rsid w:val="00290D4E"/>
    <w:rsid w:val="0029143F"/>
    <w:rsid w:val="002945BB"/>
    <w:rsid w:val="00294F9D"/>
    <w:rsid w:val="002A3BD6"/>
    <w:rsid w:val="002C4F91"/>
    <w:rsid w:val="002D21C8"/>
    <w:rsid w:val="002D5365"/>
    <w:rsid w:val="002F1121"/>
    <w:rsid w:val="002F35C8"/>
    <w:rsid w:val="002F657A"/>
    <w:rsid w:val="00307A4B"/>
    <w:rsid w:val="003148EC"/>
    <w:rsid w:val="003274D6"/>
    <w:rsid w:val="0032781D"/>
    <w:rsid w:val="0033100D"/>
    <w:rsid w:val="003328E3"/>
    <w:rsid w:val="00333CF9"/>
    <w:rsid w:val="003355B7"/>
    <w:rsid w:val="0034445F"/>
    <w:rsid w:val="003517CC"/>
    <w:rsid w:val="00357628"/>
    <w:rsid w:val="00362CE9"/>
    <w:rsid w:val="003669E4"/>
    <w:rsid w:val="00372536"/>
    <w:rsid w:val="0038066E"/>
    <w:rsid w:val="00387F89"/>
    <w:rsid w:val="003916B2"/>
    <w:rsid w:val="0039762F"/>
    <w:rsid w:val="003A08A9"/>
    <w:rsid w:val="003A14DF"/>
    <w:rsid w:val="003B2D90"/>
    <w:rsid w:val="003C112F"/>
    <w:rsid w:val="003D51BF"/>
    <w:rsid w:val="003F30ED"/>
    <w:rsid w:val="003F391D"/>
    <w:rsid w:val="003F687B"/>
    <w:rsid w:val="003F68F3"/>
    <w:rsid w:val="003F7EAB"/>
    <w:rsid w:val="004066A8"/>
    <w:rsid w:val="004175FC"/>
    <w:rsid w:val="004209E9"/>
    <w:rsid w:val="00433234"/>
    <w:rsid w:val="004442AF"/>
    <w:rsid w:val="004508BA"/>
    <w:rsid w:val="00457638"/>
    <w:rsid w:val="00466783"/>
    <w:rsid w:val="00467F5C"/>
    <w:rsid w:val="00476144"/>
    <w:rsid w:val="00480D26"/>
    <w:rsid w:val="00481A6A"/>
    <w:rsid w:val="00486CF8"/>
    <w:rsid w:val="00490954"/>
    <w:rsid w:val="00497FCE"/>
    <w:rsid w:val="004B7076"/>
    <w:rsid w:val="004C2E6D"/>
    <w:rsid w:val="005248D9"/>
    <w:rsid w:val="00530F0E"/>
    <w:rsid w:val="0053211D"/>
    <w:rsid w:val="00533EDF"/>
    <w:rsid w:val="00550860"/>
    <w:rsid w:val="00551A74"/>
    <w:rsid w:val="00555A39"/>
    <w:rsid w:val="0056305D"/>
    <w:rsid w:val="00573CF1"/>
    <w:rsid w:val="00576C56"/>
    <w:rsid w:val="005A2EC6"/>
    <w:rsid w:val="005A4295"/>
    <w:rsid w:val="005B13F9"/>
    <w:rsid w:val="005B1E51"/>
    <w:rsid w:val="005C2A6E"/>
    <w:rsid w:val="005D2429"/>
    <w:rsid w:val="005D58B8"/>
    <w:rsid w:val="005D677D"/>
    <w:rsid w:val="005E1C5B"/>
    <w:rsid w:val="005E3980"/>
    <w:rsid w:val="005E3B7D"/>
    <w:rsid w:val="005E5050"/>
    <w:rsid w:val="005F36D1"/>
    <w:rsid w:val="006113CF"/>
    <w:rsid w:val="0061581C"/>
    <w:rsid w:val="00620550"/>
    <w:rsid w:val="006218B0"/>
    <w:rsid w:val="0062297C"/>
    <w:rsid w:val="00627A0E"/>
    <w:rsid w:val="0063195C"/>
    <w:rsid w:val="006432C7"/>
    <w:rsid w:val="006502A4"/>
    <w:rsid w:val="00650EF3"/>
    <w:rsid w:val="0066068D"/>
    <w:rsid w:val="00665E79"/>
    <w:rsid w:val="00676FDE"/>
    <w:rsid w:val="006807DA"/>
    <w:rsid w:val="00680AB5"/>
    <w:rsid w:val="00687040"/>
    <w:rsid w:val="00690EDA"/>
    <w:rsid w:val="00691522"/>
    <w:rsid w:val="006931BB"/>
    <w:rsid w:val="006B4D04"/>
    <w:rsid w:val="006D5B02"/>
    <w:rsid w:val="006E3790"/>
    <w:rsid w:val="006E6E67"/>
    <w:rsid w:val="006F44F0"/>
    <w:rsid w:val="00704BA4"/>
    <w:rsid w:val="00710CB1"/>
    <w:rsid w:val="007207CA"/>
    <w:rsid w:val="0073120A"/>
    <w:rsid w:val="0073542E"/>
    <w:rsid w:val="007545E0"/>
    <w:rsid w:val="00756327"/>
    <w:rsid w:val="007605CA"/>
    <w:rsid w:val="007907E5"/>
    <w:rsid w:val="0079655F"/>
    <w:rsid w:val="00796C8E"/>
    <w:rsid w:val="007B568B"/>
    <w:rsid w:val="007B6981"/>
    <w:rsid w:val="007B7D87"/>
    <w:rsid w:val="007C6E72"/>
    <w:rsid w:val="007C752C"/>
    <w:rsid w:val="007D71A3"/>
    <w:rsid w:val="007E010C"/>
    <w:rsid w:val="007F2406"/>
    <w:rsid w:val="007F33FD"/>
    <w:rsid w:val="00817B0C"/>
    <w:rsid w:val="00820FCA"/>
    <w:rsid w:val="00826F4D"/>
    <w:rsid w:val="00845530"/>
    <w:rsid w:val="0085147F"/>
    <w:rsid w:val="008566CB"/>
    <w:rsid w:val="0086352C"/>
    <w:rsid w:val="00875B11"/>
    <w:rsid w:val="0088412F"/>
    <w:rsid w:val="0089117B"/>
    <w:rsid w:val="008921FE"/>
    <w:rsid w:val="00894193"/>
    <w:rsid w:val="008A2F7C"/>
    <w:rsid w:val="008B735A"/>
    <w:rsid w:val="008C2C6B"/>
    <w:rsid w:val="008C4406"/>
    <w:rsid w:val="008C56C4"/>
    <w:rsid w:val="008D1D12"/>
    <w:rsid w:val="008E4B0E"/>
    <w:rsid w:val="008E6E27"/>
    <w:rsid w:val="00931F12"/>
    <w:rsid w:val="00941D48"/>
    <w:rsid w:val="00943DEF"/>
    <w:rsid w:val="009442CA"/>
    <w:rsid w:val="00945F2F"/>
    <w:rsid w:val="009506E3"/>
    <w:rsid w:val="00955DD1"/>
    <w:rsid w:val="0095796B"/>
    <w:rsid w:val="00961FB9"/>
    <w:rsid w:val="0096373D"/>
    <w:rsid w:val="00963B60"/>
    <w:rsid w:val="00966139"/>
    <w:rsid w:val="009744AF"/>
    <w:rsid w:val="009852CF"/>
    <w:rsid w:val="00986226"/>
    <w:rsid w:val="0099014B"/>
    <w:rsid w:val="0099241C"/>
    <w:rsid w:val="00995A51"/>
    <w:rsid w:val="00996676"/>
    <w:rsid w:val="009A4682"/>
    <w:rsid w:val="009B3512"/>
    <w:rsid w:val="009C0EFD"/>
    <w:rsid w:val="009E18A9"/>
    <w:rsid w:val="009E46F6"/>
    <w:rsid w:val="009F03D1"/>
    <w:rsid w:val="009F4529"/>
    <w:rsid w:val="009F55C6"/>
    <w:rsid w:val="009F65BC"/>
    <w:rsid w:val="009F70B2"/>
    <w:rsid w:val="009F73A4"/>
    <w:rsid w:val="00A01AE3"/>
    <w:rsid w:val="00A14857"/>
    <w:rsid w:val="00A1589A"/>
    <w:rsid w:val="00A34750"/>
    <w:rsid w:val="00A35C1F"/>
    <w:rsid w:val="00A35ECC"/>
    <w:rsid w:val="00A451C7"/>
    <w:rsid w:val="00A4778A"/>
    <w:rsid w:val="00A751D8"/>
    <w:rsid w:val="00A80DEE"/>
    <w:rsid w:val="00A91065"/>
    <w:rsid w:val="00A961AB"/>
    <w:rsid w:val="00AB47C3"/>
    <w:rsid w:val="00AC44E2"/>
    <w:rsid w:val="00AC7902"/>
    <w:rsid w:val="00AD6F9F"/>
    <w:rsid w:val="00AE4970"/>
    <w:rsid w:val="00AE63B0"/>
    <w:rsid w:val="00B06E78"/>
    <w:rsid w:val="00B125D3"/>
    <w:rsid w:val="00B126F9"/>
    <w:rsid w:val="00B30C2E"/>
    <w:rsid w:val="00B407DF"/>
    <w:rsid w:val="00B42C09"/>
    <w:rsid w:val="00B710F0"/>
    <w:rsid w:val="00B73CB3"/>
    <w:rsid w:val="00B77DE4"/>
    <w:rsid w:val="00B92FB4"/>
    <w:rsid w:val="00B9794B"/>
    <w:rsid w:val="00BA2336"/>
    <w:rsid w:val="00BB34EB"/>
    <w:rsid w:val="00BC5D67"/>
    <w:rsid w:val="00BE10BF"/>
    <w:rsid w:val="00BE3142"/>
    <w:rsid w:val="00BE7D18"/>
    <w:rsid w:val="00BF3155"/>
    <w:rsid w:val="00BF3547"/>
    <w:rsid w:val="00C052F1"/>
    <w:rsid w:val="00C22EB9"/>
    <w:rsid w:val="00C3001D"/>
    <w:rsid w:val="00C31A4F"/>
    <w:rsid w:val="00C333E8"/>
    <w:rsid w:val="00C36DBA"/>
    <w:rsid w:val="00C40BD6"/>
    <w:rsid w:val="00C437D3"/>
    <w:rsid w:val="00C5146A"/>
    <w:rsid w:val="00C52546"/>
    <w:rsid w:val="00C7367B"/>
    <w:rsid w:val="00C8168C"/>
    <w:rsid w:val="00C820C4"/>
    <w:rsid w:val="00C83613"/>
    <w:rsid w:val="00CA2C9F"/>
    <w:rsid w:val="00CA59AA"/>
    <w:rsid w:val="00CA5EB3"/>
    <w:rsid w:val="00CB4A9A"/>
    <w:rsid w:val="00CC01AD"/>
    <w:rsid w:val="00CD6666"/>
    <w:rsid w:val="00CF3A2C"/>
    <w:rsid w:val="00D02344"/>
    <w:rsid w:val="00D025D0"/>
    <w:rsid w:val="00D07DBB"/>
    <w:rsid w:val="00D10FE0"/>
    <w:rsid w:val="00D1164D"/>
    <w:rsid w:val="00D12313"/>
    <w:rsid w:val="00D15840"/>
    <w:rsid w:val="00D2002B"/>
    <w:rsid w:val="00D20D75"/>
    <w:rsid w:val="00D23211"/>
    <w:rsid w:val="00D328DA"/>
    <w:rsid w:val="00D37B0A"/>
    <w:rsid w:val="00D52BA0"/>
    <w:rsid w:val="00D55E54"/>
    <w:rsid w:val="00D60F68"/>
    <w:rsid w:val="00D65674"/>
    <w:rsid w:val="00D7427E"/>
    <w:rsid w:val="00D84AA3"/>
    <w:rsid w:val="00D859F7"/>
    <w:rsid w:val="00D87858"/>
    <w:rsid w:val="00D878C8"/>
    <w:rsid w:val="00D9434F"/>
    <w:rsid w:val="00D951B8"/>
    <w:rsid w:val="00DA6678"/>
    <w:rsid w:val="00DB6C0C"/>
    <w:rsid w:val="00DB7136"/>
    <w:rsid w:val="00DB78CC"/>
    <w:rsid w:val="00DC228D"/>
    <w:rsid w:val="00DC30DB"/>
    <w:rsid w:val="00DE28FC"/>
    <w:rsid w:val="00DF0E37"/>
    <w:rsid w:val="00E1567E"/>
    <w:rsid w:val="00E33033"/>
    <w:rsid w:val="00E42237"/>
    <w:rsid w:val="00E57FA4"/>
    <w:rsid w:val="00E6458C"/>
    <w:rsid w:val="00E858EC"/>
    <w:rsid w:val="00E90C63"/>
    <w:rsid w:val="00E92C9F"/>
    <w:rsid w:val="00EA0B79"/>
    <w:rsid w:val="00EC4203"/>
    <w:rsid w:val="00EC5418"/>
    <w:rsid w:val="00ED5B17"/>
    <w:rsid w:val="00ED703E"/>
    <w:rsid w:val="00EF50DC"/>
    <w:rsid w:val="00F019F1"/>
    <w:rsid w:val="00F0224F"/>
    <w:rsid w:val="00F03151"/>
    <w:rsid w:val="00F2001D"/>
    <w:rsid w:val="00F243E7"/>
    <w:rsid w:val="00F24BBE"/>
    <w:rsid w:val="00F27D45"/>
    <w:rsid w:val="00F3151D"/>
    <w:rsid w:val="00F321C8"/>
    <w:rsid w:val="00F478BE"/>
    <w:rsid w:val="00F61B74"/>
    <w:rsid w:val="00F713A5"/>
    <w:rsid w:val="00F73A7E"/>
    <w:rsid w:val="00F8326C"/>
    <w:rsid w:val="00F8497C"/>
    <w:rsid w:val="00F90601"/>
    <w:rsid w:val="00FA44F3"/>
    <w:rsid w:val="00FA66EF"/>
    <w:rsid w:val="00FA7503"/>
    <w:rsid w:val="00FD0BA8"/>
    <w:rsid w:val="00FE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F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126F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126F9"/>
    <w:pPr>
      <w:keepNext/>
      <w:spacing w:after="0" w:line="360" w:lineRule="auto"/>
      <w:ind w:firstLine="709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26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2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1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126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6F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6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6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126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26F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26F9"/>
  </w:style>
  <w:style w:type="character" w:styleId="ad">
    <w:name w:val="Hyperlink"/>
    <w:basedOn w:val="a0"/>
    <w:uiPriority w:val="99"/>
    <w:unhideWhenUsed/>
    <w:rsid w:val="00B126F9"/>
    <w:rPr>
      <w:color w:val="0000FF"/>
      <w:u w:val="single"/>
    </w:rPr>
  </w:style>
  <w:style w:type="character" w:styleId="ae">
    <w:name w:val="Emphasis"/>
    <w:basedOn w:val="a0"/>
    <w:uiPriority w:val="20"/>
    <w:qFormat/>
    <w:rsid w:val="00B126F9"/>
    <w:rPr>
      <w:i/>
      <w:iCs/>
    </w:rPr>
  </w:style>
  <w:style w:type="paragraph" w:customStyle="1" w:styleId="51">
    <w:name w:val="Стиль5"/>
    <w:basedOn w:val="a"/>
    <w:rsid w:val="00B126F9"/>
    <w:pPr>
      <w:spacing w:after="0" w:line="360" w:lineRule="auto"/>
      <w:ind w:firstLine="706"/>
      <w:jc w:val="both"/>
    </w:pPr>
    <w:rPr>
      <w:rFonts w:ascii="Baltica" w:hAnsi="Baltica"/>
      <w:sz w:val="26"/>
      <w:szCs w:val="20"/>
    </w:rPr>
  </w:style>
  <w:style w:type="paragraph" w:styleId="af">
    <w:name w:val="Title"/>
    <w:basedOn w:val="a"/>
    <w:link w:val="af0"/>
    <w:qFormat/>
    <w:rsid w:val="00B126F9"/>
    <w:pPr>
      <w:spacing w:after="0" w:line="240" w:lineRule="auto"/>
      <w:jc w:val="center"/>
    </w:pPr>
    <w:rPr>
      <w:rFonts w:ascii="Arial" w:hAnsi="Arial"/>
      <w:b/>
      <w:sz w:val="48"/>
      <w:szCs w:val="20"/>
    </w:rPr>
  </w:style>
  <w:style w:type="character" w:customStyle="1" w:styleId="af0">
    <w:name w:val="Название Знак"/>
    <w:basedOn w:val="a0"/>
    <w:link w:val="af"/>
    <w:rsid w:val="00B126F9"/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B126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7962</Words>
  <Characters>45387</Characters>
  <Application>Microsoft Office Word</Application>
  <DocSecurity>0</DocSecurity>
  <Lines>378</Lines>
  <Paragraphs>106</Paragraphs>
  <ScaleCrop>false</ScaleCrop>
  <Company>Microsoft</Company>
  <LinksUpToDate>false</LinksUpToDate>
  <CharactersWithSpaces>53243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2016-12-28T07:37:00Z</dcterms:created>
  <dcterms:modified xsi:type="dcterms:W3CDTF">2016-12-28T07:38:00Z</dcterms:modified>
</cp:coreProperties>
</file>