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3" w:tblpY="301"/>
        <w:tblW w:w="9889" w:type="dxa"/>
        <w:tblLook w:val="04A0"/>
      </w:tblPr>
      <w:tblGrid>
        <w:gridCol w:w="4785"/>
        <w:gridCol w:w="5104"/>
      </w:tblGrid>
      <w:tr w:rsidR="00DD3D34" w:rsidRPr="00AA0F9C" w:rsidTr="0002556A">
        <w:tc>
          <w:tcPr>
            <w:tcW w:w="4785" w:type="dxa"/>
          </w:tcPr>
          <w:p w:rsidR="00DD3D34" w:rsidRPr="00857170" w:rsidRDefault="00DD3D34" w:rsidP="0002556A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szCs w:val="24"/>
                <w:u w:val="single"/>
                <w:lang w:eastAsia="ru-RU"/>
              </w:rPr>
            </w:pPr>
          </w:p>
        </w:tc>
        <w:tc>
          <w:tcPr>
            <w:tcW w:w="5104" w:type="dxa"/>
          </w:tcPr>
          <w:p w:rsidR="00DD3D34" w:rsidRPr="00AA0F9C" w:rsidRDefault="00DD3D34" w:rsidP="0002556A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  <w:lang w:eastAsia="ru-RU"/>
              </w:rPr>
            </w:pPr>
          </w:p>
          <w:p w:rsidR="00DD3D34" w:rsidRPr="00AA0F9C" w:rsidRDefault="00DD3D34" w:rsidP="0002556A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  <w:lang w:eastAsia="ru-RU"/>
              </w:rPr>
            </w:pPr>
          </w:p>
          <w:p w:rsidR="00DD3D34" w:rsidRPr="00AA0F9C" w:rsidRDefault="00DD3D34" w:rsidP="0002556A">
            <w:pPr>
              <w:spacing w:after="0" w:line="274" w:lineRule="exact"/>
              <w:ind w:right="708" w:firstLine="709"/>
              <w:jc w:val="center"/>
              <w:rPr>
                <w:rFonts w:eastAsia="Times New Roman"/>
                <w:spacing w:val="-2"/>
                <w:szCs w:val="24"/>
                <w:lang w:eastAsia="ru-RU"/>
              </w:rPr>
            </w:pPr>
          </w:p>
          <w:p w:rsidR="00DD3D34" w:rsidRDefault="00DD3D34" w:rsidP="0002556A">
            <w:pPr>
              <w:spacing w:after="0" w:line="274" w:lineRule="exact"/>
              <w:ind w:right="708" w:firstLine="709"/>
              <w:jc w:val="right"/>
              <w:rPr>
                <w:rFonts w:eastAsia="Times New Roman"/>
                <w:spacing w:val="-2"/>
                <w:lang w:eastAsia="ru-RU"/>
              </w:rPr>
            </w:pPr>
            <w:r w:rsidRPr="00AA0F9C">
              <w:rPr>
                <w:rFonts w:eastAsia="Times New Roman"/>
                <w:spacing w:val="-2"/>
                <w:sz w:val="22"/>
                <w:lang w:eastAsia="ru-RU"/>
              </w:rPr>
              <w:t>Утвержден</w:t>
            </w:r>
          </w:p>
          <w:p w:rsidR="00DD3D34" w:rsidRDefault="00DD3D34" w:rsidP="0002556A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D3D34">
              <w:rPr>
                <w:rFonts w:eastAsia="Times New Roman"/>
                <w:sz w:val="22"/>
                <w:lang w:eastAsia="ru-RU"/>
              </w:rPr>
              <w:t xml:space="preserve">приказом </w:t>
            </w:r>
            <w:r>
              <w:rPr>
                <w:rFonts w:eastAsia="Times New Roman"/>
                <w:sz w:val="22"/>
                <w:lang w:eastAsia="ru-RU"/>
              </w:rPr>
              <w:t>Министра</w:t>
            </w:r>
          </w:p>
          <w:p w:rsidR="00DD3D34" w:rsidRPr="00DD3D34" w:rsidRDefault="00DD3D34" w:rsidP="0002556A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D3D34">
              <w:rPr>
                <w:rFonts w:eastAsia="Times New Roman"/>
                <w:sz w:val="22"/>
                <w:lang w:eastAsia="ru-RU"/>
              </w:rPr>
              <w:t>от «____»__________201</w:t>
            </w:r>
            <w:r w:rsidR="00D10589">
              <w:rPr>
                <w:rFonts w:eastAsia="Times New Roman"/>
                <w:sz w:val="22"/>
                <w:lang w:eastAsia="ru-RU"/>
              </w:rPr>
              <w:t>5</w:t>
            </w:r>
          </w:p>
          <w:p w:rsidR="00DD3D34" w:rsidRDefault="00DD3D34" w:rsidP="0002556A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sz w:val="22"/>
                <w:lang w:eastAsia="ru-RU"/>
              </w:rPr>
              <w:t xml:space="preserve">                         </w:t>
            </w:r>
            <w:r w:rsidRPr="00DD3D34">
              <w:rPr>
                <w:rFonts w:eastAsia="Times New Roman"/>
                <w:spacing w:val="-2"/>
                <w:sz w:val="22"/>
                <w:lang w:eastAsia="ru-RU"/>
              </w:rPr>
              <w:t>№_______</w:t>
            </w:r>
          </w:p>
          <w:p w:rsidR="00DD3D34" w:rsidRDefault="00DD3D34" w:rsidP="0002556A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lang w:eastAsia="ru-RU"/>
              </w:rPr>
            </w:pPr>
          </w:p>
          <w:p w:rsidR="00DD3D34" w:rsidRPr="00AA0F9C" w:rsidRDefault="00DD3D34" w:rsidP="0002556A">
            <w:pPr>
              <w:spacing w:after="0" w:line="274" w:lineRule="exact"/>
              <w:ind w:right="708"/>
              <w:jc w:val="center"/>
              <w:rPr>
                <w:rFonts w:eastAsia="Times New Roman"/>
                <w:spacing w:val="-2"/>
                <w:szCs w:val="24"/>
                <w:lang w:eastAsia="ru-RU"/>
              </w:rPr>
            </w:pPr>
          </w:p>
        </w:tc>
      </w:tr>
    </w:tbl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D3D34" w:rsidRDefault="00DD3D34" w:rsidP="00DD3D34">
      <w:pPr>
        <w:pStyle w:val="ConsPlusTitle"/>
        <w:jc w:val="center"/>
      </w:pPr>
      <w:bookmarkStart w:id="0" w:name="Par39"/>
      <w:bookmarkEnd w:id="0"/>
      <w:r>
        <w:t>Административный регламент</w:t>
      </w:r>
    </w:p>
    <w:p w:rsidR="00DD3D34" w:rsidRDefault="00DD3D34" w:rsidP="00DD3D34">
      <w:pPr>
        <w:pStyle w:val="ConsPlusTitle"/>
        <w:jc w:val="center"/>
      </w:pPr>
      <w:r>
        <w:t>предоставления Министерством имущественных и земельных отношений Республики Ингушетия государственной услуги</w:t>
      </w:r>
    </w:p>
    <w:p w:rsidR="00DD3D34" w:rsidRDefault="00DD3D34" w:rsidP="00DD3D34">
      <w:pPr>
        <w:pStyle w:val="ConsPlusTitle"/>
        <w:jc w:val="center"/>
      </w:pPr>
      <w:r>
        <w:t xml:space="preserve">«Предоставление земельных участков, находящихся в собственности Республики Ингушетия,  в аренду без </w:t>
      </w:r>
      <w:r w:rsidR="001307F7">
        <w:t xml:space="preserve">проведения </w:t>
      </w:r>
      <w:r>
        <w:t>торгов»</w:t>
      </w:r>
    </w:p>
    <w:p w:rsidR="00DD3D34" w:rsidRPr="00F71DC9" w:rsidRDefault="00DD3D34" w:rsidP="00DD3D34">
      <w:pPr>
        <w:pStyle w:val="ConsPlusTitle"/>
        <w:jc w:val="center"/>
      </w:pPr>
      <w:r>
        <w:t xml:space="preserve"> </w:t>
      </w:r>
    </w:p>
    <w:p w:rsidR="00DD3D34" w:rsidRPr="0016063B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>I. Общие положения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>1.1. Предмет регулирования административного регламента</w:t>
      </w:r>
    </w:p>
    <w:p w:rsidR="00DD3D34" w:rsidRPr="006F187D" w:rsidRDefault="00DD3D34" w:rsidP="006F187D">
      <w:pPr>
        <w:pStyle w:val="ConsPlusTitle"/>
        <w:ind w:firstLine="540"/>
        <w:jc w:val="both"/>
        <w:rPr>
          <w:b w:val="0"/>
        </w:rPr>
      </w:pPr>
      <w:proofErr w:type="gramStart"/>
      <w:r w:rsidRPr="006F187D">
        <w:rPr>
          <w:b w:val="0"/>
        </w:rPr>
        <w:t xml:space="preserve">Административный регламент предоставления </w:t>
      </w:r>
      <w:r w:rsidR="006F187D" w:rsidRPr="006F187D">
        <w:rPr>
          <w:b w:val="0"/>
        </w:rPr>
        <w:t>государственной</w:t>
      </w:r>
      <w:r w:rsidRPr="006F187D">
        <w:rPr>
          <w:b w:val="0"/>
        </w:rPr>
        <w:t xml:space="preserve"> услуги  </w:t>
      </w:r>
      <w:r w:rsidR="006F187D" w:rsidRPr="006F187D">
        <w:rPr>
          <w:b w:val="0"/>
        </w:rPr>
        <w:t xml:space="preserve">«Предоставление земельных участков, находящихся в собственности Республики Ингушетия,  в аренду без </w:t>
      </w:r>
      <w:r w:rsidR="001307F7">
        <w:rPr>
          <w:b w:val="0"/>
        </w:rPr>
        <w:t xml:space="preserve">проведения </w:t>
      </w:r>
      <w:r w:rsidR="006F187D" w:rsidRPr="006F187D">
        <w:rPr>
          <w:b w:val="0"/>
        </w:rPr>
        <w:t>торгов»</w:t>
      </w:r>
      <w:r w:rsidR="006F187D">
        <w:rPr>
          <w:b w:val="0"/>
        </w:rPr>
        <w:t xml:space="preserve"> </w:t>
      </w:r>
      <w:r w:rsidRPr="007646A6">
        <w:t xml:space="preserve"> </w:t>
      </w:r>
      <w:r>
        <w:t xml:space="preserve"> </w:t>
      </w:r>
      <w:r w:rsidRPr="006F187D">
        <w:rPr>
          <w:b w:val="0"/>
        </w:rPr>
        <w:t xml:space="preserve">(далее соответственно </w:t>
      </w:r>
      <w:r w:rsidR="006F187D">
        <w:rPr>
          <w:b w:val="0"/>
        </w:rPr>
        <w:t>–</w:t>
      </w:r>
      <w:r w:rsidRPr="006F187D">
        <w:rPr>
          <w:b w:val="0"/>
        </w:rPr>
        <w:t xml:space="preserve"> </w:t>
      </w:r>
      <w:r w:rsidR="006F187D">
        <w:rPr>
          <w:b w:val="0"/>
        </w:rPr>
        <w:t xml:space="preserve">государственная </w:t>
      </w:r>
      <w:r w:rsidRPr="006F187D">
        <w:rPr>
          <w:b w:val="0"/>
        </w:rPr>
        <w:t xml:space="preserve">услуга, Регламент) определяет сроки и последовательность действий </w:t>
      </w:r>
      <w:r w:rsidR="006F187D" w:rsidRPr="006F187D">
        <w:rPr>
          <w:b w:val="0"/>
        </w:rPr>
        <w:t>Мин</w:t>
      </w:r>
      <w:r w:rsidR="006F187D">
        <w:rPr>
          <w:b w:val="0"/>
        </w:rPr>
        <w:t>истерства</w:t>
      </w:r>
      <w:r w:rsidR="006F187D" w:rsidRPr="006F187D">
        <w:rPr>
          <w:b w:val="0"/>
        </w:rPr>
        <w:t xml:space="preserve"> имущественных и земельных отношений Республики Ингушетия</w:t>
      </w:r>
      <w:r w:rsidR="00296E8D">
        <w:rPr>
          <w:b w:val="0"/>
        </w:rPr>
        <w:t xml:space="preserve"> (далее – Министерство) </w:t>
      </w:r>
      <w:r w:rsidRPr="006F187D">
        <w:rPr>
          <w:b w:val="0"/>
        </w:rPr>
        <w:t xml:space="preserve"> при предоставлении в аренду земельных участков находящихся в собственности </w:t>
      </w:r>
      <w:r w:rsidR="006F187D" w:rsidRPr="006F187D">
        <w:rPr>
          <w:b w:val="0"/>
        </w:rPr>
        <w:t>Республики Ингушетия</w:t>
      </w:r>
      <w:r w:rsidR="006F187D">
        <w:rPr>
          <w:b w:val="0"/>
        </w:rPr>
        <w:t>, без</w:t>
      </w:r>
      <w:r w:rsidR="00EF0874">
        <w:rPr>
          <w:b w:val="0"/>
        </w:rPr>
        <w:t xml:space="preserve"> проведения </w:t>
      </w:r>
      <w:r w:rsidR="006F187D">
        <w:rPr>
          <w:b w:val="0"/>
        </w:rPr>
        <w:t xml:space="preserve"> торгов</w:t>
      </w:r>
      <w:r w:rsidRPr="006F187D">
        <w:rPr>
          <w:b w:val="0"/>
        </w:rPr>
        <w:t>.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Настоящий Регламент распространяется на переда</w:t>
      </w:r>
      <w:r w:rsidR="00296E8D">
        <w:rPr>
          <w:szCs w:val="24"/>
        </w:rPr>
        <w:t>чу в аренду земельных участков в порядке переоформления права постоянного (бессрочного) пользования.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>1.2. Круг заявителей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Заявитель - физическое (в том числе индивидуальный предприниматель) или юридическое лицо либо их уполномоченные представители, обратившиеся </w:t>
      </w:r>
      <w:r w:rsidR="00244B5A">
        <w:rPr>
          <w:szCs w:val="24"/>
        </w:rPr>
        <w:t xml:space="preserve">в </w:t>
      </w:r>
      <w:r w:rsidR="00244B5A" w:rsidRPr="00244B5A">
        <w:t>Министерство</w:t>
      </w:r>
      <w:r>
        <w:rPr>
          <w:szCs w:val="24"/>
        </w:rPr>
        <w:t xml:space="preserve"> или в многофункциональный центр (далее - МФЦ) с запросом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(далее также - заявитель).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1.3. Требования к порядку информирования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1.3.1. Информация, предоставляемая заявителю о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услуге, является открытой и общедоступной.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Информация о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услуге предоставляется отделом</w:t>
      </w:r>
      <w:r w:rsidR="00244B5A">
        <w:rPr>
          <w:szCs w:val="24"/>
        </w:rPr>
        <w:t xml:space="preserve"> контроля и арендных отношений Министерства  (далее - Отдел</w:t>
      </w:r>
      <w:r>
        <w:rPr>
          <w:szCs w:val="24"/>
        </w:rPr>
        <w:t>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Информация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в соответствии с соглашением может быть предоставлена через МФЦ.</w:t>
      </w:r>
    </w:p>
    <w:p w:rsidR="00811F67" w:rsidRDefault="00811F67" w:rsidP="00811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64757">
        <w:rPr>
          <w:szCs w:val="24"/>
        </w:rPr>
        <w:t>Административный регламент по предоставлению  государственной услуги размещен на официальном сайте Министерства имущественных и земельных отношений Республи</w:t>
      </w:r>
      <w:r>
        <w:rPr>
          <w:szCs w:val="24"/>
        </w:rPr>
        <w:t>ки Ингушетия http://www.</w:t>
      </w:r>
      <w:proofErr w:type="spellStart"/>
      <w:r>
        <w:rPr>
          <w:szCs w:val="24"/>
          <w:lang w:val="en-US"/>
        </w:rPr>
        <w:t>mizoing</w:t>
      </w:r>
      <w:proofErr w:type="spellEnd"/>
      <w:r w:rsidRPr="00164757">
        <w:rPr>
          <w:szCs w:val="24"/>
        </w:rPr>
        <w:t>.</w:t>
      </w:r>
      <w:proofErr w:type="spellStart"/>
      <w:r w:rsidRPr="00164757">
        <w:rPr>
          <w:szCs w:val="24"/>
        </w:rPr>
        <w:t>ru</w:t>
      </w:r>
      <w:proofErr w:type="spellEnd"/>
      <w:r w:rsidRPr="00164757">
        <w:rPr>
          <w:szCs w:val="24"/>
        </w:rPr>
        <w:t xml:space="preserve"> в государственных информационных системах http://www.gosuslugi.ru (далее –  федеральный портал)</w:t>
      </w:r>
      <w:r>
        <w:rPr>
          <w:szCs w:val="24"/>
        </w:rPr>
        <w:t>.</w:t>
      </w:r>
    </w:p>
    <w:p w:rsidR="00811F67" w:rsidRPr="00164757" w:rsidRDefault="00811F67" w:rsidP="00811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64757">
        <w:rPr>
          <w:szCs w:val="24"/>
        </w:rPr>
        <w:t>Министерство имущественных и земельных отношений Республики Ингушетия расположено по адресу: Республика Ингушетия, 386100, г</w:t>
      </w:r>
      <w:proofErr w:type="gramStart"/>
      <w:r w:rsidRPr="00164757">
        <w:rPr>
          <w:szCs w:val="24"/>
        </w:rPr>
        <w:t>.Н</w:t>
      </w:r>
      <w:proofErr w:type="gramEnd"/>
      <w:r w:rsidRPr="00164757">
        <w:rPr>
          <w:szCs w:val="24"/>
        </w:rPr>
        <w:t>азрань, пр.им.И.Базоркина,70, телефон: 8(8732) 22-27-28, факс: 8(8732) 22-90-69, официальны</w:t>
      </w:r>
      <w:r>
        <w:rPr>
          <w:szCs w:val="24"/>
        </w:rPr>
        <w:t>й Интернет-сайт: http://www.mi</w:t>
      </w:r>
      <w:proofErr w:type="spellStart"/>
      <w:r>
        <w:rPr>
          <w:szCs w:val="24"/>
          <w:lang w:val="en-US"/>
        </w:rPr>
        <w:t>zoin</w:t>
      </w:r>
      <w:r>
        <w:rPr>
          <w:szCs w:val="24"/>
        </w:rPr>
        <w:t>g</w:t>
      </w:r>
      <w:r w:rsidRPr="00164757">
        <w:rPr>
          <w:szCs w:val="24"/>
        </w:rPr>
        <w:t>.ru</w:t>
      </w:r>
      <w:proofErr w:type="spellEnd"/>
      <w:r w:rsidRPr="00164757">
        <w:rPr>
          <w:szCs w:val="24"/>
        </w:rPr>
        <w:t xml:space="preserve">, электронная почта: </w:t>
      </w:r>
      <w:proofErr w:type="spellStart"/>
      <w:r w:rsidRPr="00164757">
        <w:rPr>
          <w:szCs w:val="24"/>
        </w:rPr>
        <w:t>mio.ri@mail.ru</w:t>
      </w:r>
      <w:proofErr w:type="spellEnd"/>
      <w:r w:rsidRPr="00164757">
        <w:rPr>
          <w:szCs w:val="24"/>
        </w:rPr>
        <w:t>.</w:t>
      </w:r>
    </w:p>
    <w:p w:rsidR="009A7A5D" w:rsidRDefault="00DD3D34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633">
        <w:rPr>
          <w:szCs w:val="24"/>
        </w:rPr>
        <w:t>Структурным подразделением, уполномоченным на предоставление услуги</w:t>
      </w:r>
      <w:r w:rsidR="009A7A5D">
        <w:rPr>
          <w:szCs w:val="24"/>
        </w:rPr>
        <w:t>,</w:t>
      </w:r>
      <w:r w:rsidRPr="00893633">
        <w:rPr>
          <w:szCs w:val="24"/>
        </w:rPr>
        <w:t xml:space="preserve"> является </w:t>
      </w:r>
      <w:r w:rsidR="009A7A5D">
        <w:rPr>
          <w:szCs w:val="24"/>
        </w:rPr>
        <w:t xml:space="preserve">отделом контроля и арендных отношений Министерства  (далее - Отдел): </w:t>
      </w:r>
      <w:r w:rsidR="009A7A5D" w:rsidRPr="00164757">
        <w:rPr>
          <w:szCs w:val="24"/>
        </w:rPr>
        <w:t>Почтовый адрес: Республика Ингушетия, 386101, г</w:t>
      </w:r>
      <w:proofErr w:type="gramStart"/>
      <w:r w:rsidR="009A7A5D" w:rsidRPr="00164757">
        <w:rPr>
          <w:szCs w:val="24"/>
        </w:rPr>
        <w:t>.Н</w:t>
      </w:r>
      <w:proofErr w:type="gramEnd"/>
      <w:r w:rsidR="009A7A5D" w:rsidRPr="00164757">
        <w:rPr>
          <w:szCs w:val="24"/>
        </w:rPr>
        <w:t xml:space="preserve">азрань, </w:t>
      </w:r>
      <w:proofErr w:type="spellStart"/>
      <w:r w:rsidR="009A7A5D" w:rsidRPr="00164757">
        <w:rPr>
          <w:szCs w:val="24"/>
        </w:rPr>
        <w:t>пр.им.И.Базоркина</w:t>
      </w:r>
      <w:proofErr w:type="spellEnd"/>
      <w:r w:rsidR="009A7A5D" w:rsidRPr="00164757">
        <w:rPr>
          <w:szCs w:val="24"/>
        </w:rPr>
        <w:t xml:space="preserve">, 70, здание ЗЛС ВИЛС (2-ой этаж), телефон: 8(8732) 22-75-81, электронная почта: </w:t>
      </w:r>
      <w:hyperlink r:id="rId6" w:history="1">
        <w:r w:rsidR="009A7A5D" w:rsidRPr="006B64F3">
          <w:rPr>
            <w:rStyle w:val="a7"/>
            <w:szCs w:val="24"/>
          </w:rPr>
          <w:t>arendamio.ri@mail.ru</w:t>
        </w:r>
      </w:hyperlink>
      <w:r w:rsidR="009A7A5D" w:rsidRPr="00164757">
        <w:rPr>
          <w:szCs w:val="24"/>
        </w:rPr>
        <w:t xml:space="preserve">. </w:t>
      </w:r>
    </w:p>
    <w:p w:rsidR="009A7A5D" w:rsidRDefault="00DD3D34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1.3.2. </w:t>
      </w:r>
      <w:r w:rsidR="009A7A5D">
        <w:rPr>
          <w:szCs w:val="24"/>
        </w:rPr>
        <w:t>Информирование о предоставлении государственной услуги.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Для получения информации о процедуре предоставления государственной услуги заявитель вправе обратиться: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в устной форме в </w:t>
      </w:r>
      <w:r w:rsidRPr="00164757">
        <w:rPr>
          <w:szCs w:val="24"/>
        </w:rPr>
        <w:t>Министерство</w:t>
      </w:r>
      <w:r>
        <w:rPr>
          <w:szCs w:val="24"/>
        </w:rPr>
        <w:t xml:space="preserve"> или МФЦ;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по телефону в </w:t>
      </w:r>
      <w:r w:rsidRPr="00164757">
        <w:rPr>
          <w:szCs w:val="24"/>
        </w:rPr>
        <w:t>Министерство</w:t>
      </w:r>
      <w:r>
        <w:rPr>
          <w:szCs w:val="24"/>
        </w:rPr>
        <w:t xml:space="preserve"> или МФЦ;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в письменной форме или в форме электронного документа в Минимущество </w:t>
      </w:r>
      <w:r w:rsidRPr="00164757">
        <w:rPr>
          <w:szCs w:val="24"/>
        </w:rPr>
        <w:t xml:space="preserve">Ингушетии </w:t>
      </w:r>
      <w:r>
        <w:rPr>
          <w:szCs w:val="24"/>
        </w:rPr>
        <w:t>или в МФЦ;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через сеть Интернет.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Основными требованиями к информированию заявителей о предоставлении государственной услуги являются: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достоверность предоставляемой информации;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четкость в изложении информации;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полнота информирования;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наглядность форм предоставляемой информации;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удобство и доступность получения информации;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оперативность предоставления информации.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Информирование заявителей организуется следующим образом: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индивидуальное информирование;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публичное информирование.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Информирование проводится в форме: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устного информирования;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письменного информирования.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1.3.3. Индивидуальное устное информирование о порядке предоставления государственной услуги осуществляется специалистом Отдела либо в соответствии с соглашением специалистом МФЦ при обращении заявителя за информацией: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лично;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по телефону.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Специалист, осуществляющий устное информирование о порядке предоставления государственной услуги, не вправе осуществлять консультирование заявителя, выходящее за рамки стандартных процедур и условий предоставления государственной услуги.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A7A5D" w:rsidRDefault="00DD3D34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1.3.4. </w:t>
      </w:r>
      <w:r w:rsidR="009A7A5D">
        <w:rPr>
          <w:szCs w:val="24"/>
        </w:rPr>
        <w:t xml:space="preserve">Индивидуальное письменное информирование о порядке предоставления государственной услуги при обращении заявителя в </w:t>
      </w:r>
      <w:r w:rsidR="000C46EB" w:rsidRPr="00164757">
        <w:rPr>
          <w:szCs w:val="24"/>
        </w:rPr>
        <w:t>Министерство</w:t>
      </w:r>
      <w:r w:rsidR="000C46EB">
        <w:rPr>
          <w:szCs w:val="24"/>
        </w:rPr>
        <w:t xml:space="preserve"> </w:t>
      </w:r>
      <w:r w:rsidR="009A7A5D">
        <w:rPr>
          <w:szCs w:val="24"/>
        </w:rPr>
        <w:t>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почты, если ответ должен быть направлен в форме электронного документа.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Индивидуальное письменное информирование при обращении заявителя в </w:t>
      </w:r>
      <w:r w:rsidR="001307F7" w:rsidRPr="00164757">
        <w:rPr>
          <w:szCs w:val="24"/>
        </w:rPr>
        <w:t>Министерство</w:t>
      </w:r>
      <w:r w:rsidR="001307F7">
        <w:rPr>
          <w:szCs w:val="24"/>
        </w:rPr>
        <w:t xml:space="preserve"> </w:t>
      </w:r>
      <w:r>
        <w:rPr>
          <w:szCs w:val="24"/>
        </w:rPr>
        <w:t>осуществляется посредством почтовой, электронной, факсимильной связи.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Ответы на обращения направляются в адрес заявителей в течение 30 дней со дня поступления обращения.</w:t>
      </w:r>
    </w:p>
    <w:p w:rsidR="009A7A5D" w:rsidRDefault="00DD3D34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1.3.5. </w:t>
      </w:r>
      <w:r w:rsidR="009A7A5D">
        <w:rPr>
          <w:szCs w:val="24"/>
        </w:rPr>
        <w:t xml:space="preserve">Публичное письменное информирование осуществляется </w:t>
      </w:r>
      <w:r w:rsidR="001307F7" w:rsidRPr="00164757">
        <w:rPr>
          <w:szCs w:val="24"/>
        </w:rPr>
        <w:t>Министерство</w:t>
      </w:r>
      <w:r w:rsidR="009A7A5D" w:rsidRPr="00164757">
        <w:rPr>
          <w:szCs w:val="24"/>
        </w:rPr>
        <w:t xml:space="preserve"> </w:t>
      </w:r>
      <w:r w:rsidR="009A7A5D">
        <w:rPr>
          <w:szCs w:val="24"/>
        </w:rPr>
        <w:t>путем публикации информационных материалов в СМИ, на стендах в местах государственной услуги, а также в сети Интернет.</w:t>
      </w:r>
    </w:p>
    <w:p w:rsidR="009A7A5D" w:rsidRDefault="009A7A5D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Информация об адресах и телефонах </w:t>
      </w:r>
      <w:r w:rsidR="001307F7" w:rsidRPr="00164757">
        <w:rPr>
          <w:szCs w:val="24"/>
        </w:rPr>
        <w:t>Министерств</w:t>
      </w:r>
      <w:r w:rsidR="001307F7">
        <w:rPr>
          <w:szCs w:val="24"/>
        </w:rPr>
        <w:t>а</w:t>
      </w:r>
      <w:r>
        <w:rPr>
          <w:szCs w:val="24"/>
        </w:rPr>
        <w:t xml:space="preserve">, полное наименование структурного подразделения </w:t>
      </w:r>
      <w:r w:rsidR="001307F7">
        <w:rPr>
          <w:szCs w:val="24"/>
        </w:rPr>
        <w:t>Министерства</w:t>
      </w:r>
      <w:r>
        <w:rPr>
          <w:szCs w:val="24"/>
        </w:rPr>
        <w:t>, предоставляющего государственную услугу, процедуры предоставления государственной услуги в текстовом виде и в виде блок-схемы размещены в сети Интернет.</w:t>
      </w:r>
    </w:p>
    <w:p w:rsidR="00DD3D34" w:rsidRDefault="00DD3D34" w:rsidP="009A7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 xml:space="preserve">II. Стандарт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2.1. Наименование </w:t>
      </w:r>
      <w:r w:rsidR="006F187D">
        <w:rPr>
          <w:szCs w:val="24"/>
        </w:rPr>
        <w:t>государственной</w:t>
      </w:r>
      <w:r w:rsidRPr="00FC6227">
        <w:rPr>
          <w:szCs w:val="24"/>
        </w:rPr>
        <w:t xml:space="preserve"> </w:t>
      </w:r>
      <w:r>
        <w:rPr>
          <w:szCs w:val="24"/>
        </w:rPr>
        <w:t>услуги:</w:t>
      </w:r>
    </w:p>
    <w:p w:rsidR="001307F7" w:rsidRPr="001307F7" w:rsidRDefault="001307F7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 w:rsidRPr="001307F7">
        <w:t>«Предоставление земельных участков, находящихся в собственности Республики Ингушетия,  в аренду без</w:t>
      </w:r>
      <w:r>
        <w:t xml:space="preserve"> проведения </w:t>
      </w:r>
      <w:r w:rsidRPr="001307F7">
        <w:t xml:space="preserve"> торгов». </w:t>
      </w:r>
      <w:r w:rsidRPr="001307F7">
        <w:rPr>
          <w:szCs w:val="24"/>
        </w:rPr>
        <w:t xml:space="preserve">  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2.2. Наименование органа, предоставляющего </w:t>
      </w:r>
      <w:r w:rsidR="000C46EB">
        <w:rPr>
          <w:szCs w:val="24"/>
        </w:rPr>
        <w:t>государственную</w:t>
      </w:r>
      <w:r>
        <w:rPr>
          <w:szCs w:val="24"/>
        </w:rPr>
        <w:t xml:space="preserve"> услугу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Государственная услуга предоставляется органом исполнительной власти </w:t>
      </w:r>
      <w:r w:rsidRPr="00F7078D">
        <w:rPr>
          <w:szCs w:val="24"/>
        </w:rPr>
        <w:t xml:space="preserve">Республики Ингушетия </w:t>
      </w:r>
      <w:r>
        <w:rPr>
          <w:szCs w:val="24"/>
        </w:rPr>
        <w:t xml:space="preserve">- </w:t>
      </w:r>
      <w:r w:rsidRPr="00164757">
        <w:rPr>
          <w:szCs w:val="24"/>
        </w:rPr>
        <w:t>Министерство</w:t>
      </w:r>
      <w:r>
        <w:rPr>
          <w:szCs w:val="24"/>
        </w:rPr>
        <w:t xml:space="preserve">м и осуществляется через структурное подразделение </w:t>
      </w:r>
      <w:r w:rsidRPr="00164757">
        <w:rPr>
          <w:szCs w:val="24"/>
        </w:rPr>
        <w:t>Министерство</w:t>
      </w:r>
      <w:r>
        <w:rPr>
          <w:szCs w:val="24"/>
        </w:rPr>
        <w:t>м - отдел аренды, МФЦ.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Информационное и техническое обеспечение предоставления государственной услуги осуществляется </w:t>
      </w:r>
      <w:r w:rsidRPr="00164757">
        <w:rPr>
          <w:szCs w:val="24"/>
        </w:rPr>
        <w:t>Министерство</w:t>
      </w:r>
      <w:r>
        <w:rPr>
          <w:szCs w:val="24"/>
        </w:rPr>
        <w:t>м.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hyperlink r:id="rId7" w:history="1">
        <w:r w:rsidRPr="000C46EB">
          <w:rPr>
            <w:szCs w:val="24"/>
          </w:rPr>
          <w:t>частью 3 статьи 7</w:t>
        </w:r>
      </w:hyperlink>
      <w:r w:rsidRPr="000C46EB">
        <w:rPr>
          <w:szCs w:val="24"/>
        </w:rPr>
        <w:t xml:space="preserve"> </w:t>
      </w:r>
      <w:r>
        <w:rPr>
          <w:szCs w:val="24"/>
        </w:rPr>
        <w:t xml:space="preserve">Федерального закона от 27 июля 2010 г. N 210-ФЗ «Об организации предоставления государственных и муниципальных услуг» (далее также - Федеральный закон) при предоставлении государственной услуги </w:t>
      </w:r>
      <w:r w:rsidRPr="00164757">
        <w:rPr>
          <w:szCs w:val="24"/>
        </w:rPr>
        <w:t xml:space="preserve">Министерство </w:t>
      </w:r>
      <w:r>
        <w:rPr>
          <w:szCs w:val="24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  <w:proofErr w:type="gramEnd"/>
      <w:r>
        <w:rPr>
          <w:szCs w:val="24"/>
        </w:rPr>
        <w:t xml:space="preserve">, за исключением получения услуг, включенных в перечни, указанные в </w:t>
      </w:r>
      <w:hyperlink r:id="rId8" w:history="1">
        <w:r w:rsidRPr="000C46EB">
          <w:rPr>
            <w:szCs w:val="24"/>
          </w:rPr>
          <w:t>части 1 статьи 9</w:t>
        </w:r>
      </w:hyperlink>
      <w:r>
        <w:rPr>
          <w:szCs w:val="24"/>
        </w:rPr>
        <w:t xml:space="preserve"> Федерального закона.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>2.3. Описание результата предоставления государственной услуги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Результатом предоставления государственной услуги являются: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заключение договора аренды земельного участка, находящегося в государственной собственности </w:t>
      </w:r>
      <w:r w:rsidRPr="00F7078D">
        <w:rPr>
          <w:szCs w:val="24"/>
        </w:rPr>
        <w:t xml:space="preserve">Республики Ингушетия </w:t>
      </w:r>
      <w:r>
        <w:rPr>
          <w:szCs w:val="24"/>
        </w:rPr>
        <w:t>(далее - договор аренды);</w:t>
      </w:r>
    </w:p>
    <w:p w:rsidR="000C46EB" w:rsidRDefault="000C46EB" w:rsidP="000C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мотивированный отказ в предоставлении государственной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2.4. Сроки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" w:name="Par134"/>
      <w:bookmarkEnd w:id="1"/>
      <w:r>
        <w:rPr>
          <w:szCs w:val="24"/>
        </w:rPr>
        <w:t xml:space="preserve">2.4.1. Предоставление </w:t>
      </w:r>
      <w:r w:rsidR="006F187D">
        <w:rPr>
          <w:szCs w:val="24"/>
        </w:rPr>
        <w:t>государственной</w:t>
      </w:r>
      <w:r w:rsidRPr="00CD5412">
        <w:rPr>
          <w:szCs w:val="24"/>
        </w:rPr>
        <w:t xml:space="preserve"> </w:t>
      </w:r>
      <w:r>
        <w:rPr>
          <w:szCs w:val="24"/>
        </w:rPr>
        <w:t>услуги осуществляется в следующие сроки:</w:t>
      </w:r>
    </w:p>
    <w:p w:rsidR="00DD3D34" w:rsidRDefault="00563DFD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</w:t>
      </w:r>
      <w:r w:rsidR="00DD3D34">
        <w:rPr>
          <w:szCs w:val="24"/>
        </w:rPr>
        <w:t>30 дней со дня поступления заявления о предоставлении в аренду земельных участков, находящих</w:t>
      </w:r>
      <w:r w:rsidR="00DD3D34" w:rsidRPr="00CD5412">
        <w:rPr>
          <w:szCs w:val="24"/>
        </w:rPr>
        <w:t>ся в собственности</w:t>
      </w:r>
      <w:r w:rsidR="000C46EB">
        <w:rPr>
          <w:szCs w:val="24"/>
        </w:rPr>
        <w:t xml:space="preserve"> </w:t>
      </w:r>
      <w:r>
        <w:rPr>
          <w:szCs w:val="24"/>
        </w:rPr>
        <w:t>Республики Ингушетия.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67 дней:</w:t>
      </w:r>
    </w:p>
    <w:p w:rsidR="00DD3D34" w:rsidRPr="005B1E24" w:rsidRDefault="00DD3D34" w:rsidP="00DD3D34">
      <w:pPr>
        <w:pStyle w:val="ConsPlusNormal"/>
        <w:ind w:firstLine="540"/>
        <w:jc w:val="both"/>
        <w:rPr>
          <w:rFonts w:eastAsia="Calibri"/>
        </w:rPr>
      </w:pPr>
      <w:r>
        <w:t xml:space="preserve">- в </w:t>
      </w:r>
      <w:r w:rsidRPr="00320153">
        <w:rPr>
          <w:rFonts w:eastAsia="Calibri"/>
        </w:rPr>
        <w:t>случае поступления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</w:t>
      </w:r>
      <w:r>
        <w:rPr>
          <w:rFonts w:eastAsia="Calibri"/>
        </w:rPr>
        <w:t>.</w:t>
      </w:r>
    </w:p>
    <w:p w:rsidR="006B2263" w:rsidRDefault="00DD3D34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2.5. </w:t>
      </w:r>
      <w:r w:rsidR="006B2263">
        <w:rPr>
          <w:szCs w:val="24"/>
        </w:rPr>
        <w:t>Правовые основания для предоставления государственной услуги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: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Гражданским </w:t>
      </w:r>
      <w:hyperlink r:id="rId9" w:history="1">
        <w:r w:rsidRPr="006B2263">
          <w:rPr>
            <w:szCs w:val="24"/>
          </w:rPr>
          <w:t>кодексом</w:t>
        </w:r>
      </w:hyperlink>
      <w:r>
        <w:rPr>
          <w:szCs w:val="24"/>
        </w:rPr>
        <w:t xml:space="preserve"> Российской Федерации;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Земельным </w:t>
      </w:r>
      <w:hyperlink r:id="rId10" w:history="1">
        <w:r w:rsidRPr="006B2263">
          <w:rPr>
            <w:szCs w:val="24"/>
          </w:rPr>
          <w:t>кодексом</w:t>
        </w:r>
      </w:hyperlink>
      <w:r>
        <w:rPr>
          <w:szCs w:val="24"/>
        </w:rPr>
        <w:t xml:space="preserve"> Российской Федерации;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Федеральным </w:t>
      </w:r>
      <w:hyperlink r:id="rId11" w:history="1">
        <w:r w:rsidRPr="006B2263">
          <w:rPr>
            <w:szCs w:val="24"/>
          </w:rPr>
          <w:t>законом</w:t>
        </w:r>
      </w:hyperlink>
      <w:r>
        <w:rPr>
          <w:szCs w:val="24"/>
        </w:rPr>
        <w:t xml:space="preserve"> от 21 июля 1997 г. N 122-ФЗ «О государственной регистрации прав на недвижимое имущество и сделок с ним»;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Федеральным </w:t>
      </w:r>
      <w:hyperlink r:id="rId12" w:history="1">
        <w:r w:rsidRPr="006B2263">
          <w:rPr>
            <w:szCs w:val="24"/>
          </w:rPr>
          <w:t>законом</w:t>
        </w:r>
      </w:hyperlink>
      <w:r>
        <w:rPr>
          <w:szCs w:val="24"/>
        </w:rPr>
        <w:t xml:space="preserve"> от 25 октября 2001 г. N 137-ФЗ «О введении в действие </w:t>
      </w:r>
      <w:r>
        <w:rPr>
          <w:szCs w:val="24"/>
        </w:rPr>
        <w:lastRenderedPageBreak/>
        <w:t>Земельного кодекса Российской Федерации»;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Федеральным </w:t>
      </w:r>
      <w:hyperlink r:id="rId13" w:history="1">
        <w:r w:rsidRPr="006B2263">
          <w:rPr>
            <w:szCs w:val="24"/>
          </w:rPr>
          <w:t>законом</w:t>
        </w:r>
      </w:hyperlink>
      <w:r>
        <w:rPr>
          <w:szCs w:val="24"/>
        </w:rPr>
        <w:t xml:space="preserve"> от 24 июля 2002 г. N 101-ФЗ «Об обороте земель сельскохозяйственного назначения»;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Федеральным </w:t>
      </w:r>
      <w:hyperlink r:id="rId14" w:history="1">
        <w:r w:rsidRPr="006B2263">
          <w:rPr>
            <w:szCs w:val="24"/>
          </w:rPr>
          <w:t>законом</w:t>
        </w:r>
      </w:hyperlink>
      <w:r>
        <w:rPr>
          <w:szCs w:val="24"/>
        </w:rPr>
        <w:t xml:space="preserve"> от 27 июля 2010 г. N 210-ФЗ «Об организации предоставления государственных и муниципальных услуг»;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00336">
        <w:rPr>
          <w:szCs w:val="24"/>
        </w:rPr>
        <w:t xml:space="preserve">- Законом Республики Ингушетия от 29.05.2010г. № 27-РЗ  «Об особенностях оборота земель сельскохозяйственного назначения»; </w:t>
      </w:r>
    </w:p>
    <w:p w:rsidR="00235347" w:rsidRDefault="00235347" w:rsidP="00235347">
      <w:pPr>
        <w:pStyle w:val="a8"/>
        <w:jc w:val="both"/>
      </w:pPr>
      <w:r>
        <w:t xml:space="preserve">         - Приказ Минэкономразвития России от 12.01.2015 г.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6B2263" w:rsidRPr="00F00336" w:rsidRDefault="00235347" w:rsidP="00235347">
      <w:pPr>
        <w:pStyle w:val="a8"/>
        <w:jc w:val="both"/>
        <w:rPr>
          <w:szCs w:val="24"/>
        </w:rPr>
      </w:pPr>
      <w:r>
        <w:rPr>
          <w:szCs w:val="24"/>
        </w:rPr>
        <w:t xml:space="preserve">         </w:t>
      </w:r>
      <w:r w:rsidR="006B2263" w:rsidRPr="00F00336">
        <w:rPr>
          <w:szCs w:val="24"/>
        </w:rPr>
        <w:t>- Указом Президента Республики Ингушетия от 01.05.2003г. №90 «Об уполномоченном органе государственной власти Республики Ингушетия по распоряжению земельными участками, находящимися в государственной собственности, до разграничения государственной собственности на землю»;</w:t>
      </w:r>
    </w:p>
    <w:p w:rsidR="006B2263" w:rsidRPr="00F00336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00336">
        <w:rPr>
          <w:szCs w:val="24"/>
        </w:rPr>
        <w:t>- Постановлением Правительства Республики Ингушетия от 12.03.2009г. №77 «Об установлении размера арендной платы за земельные участки, передаваемые в арендное пользование государственным унитарным предприятиям»;</w:t>
      </w:r>
    </w:p>
    <w:p w:rsidR="006B2263" w:rsidRPr="00F00336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00336">
        <w:rPr>
          <w:szCs w:val="24"/>
        </w:rPr>
        <w:t>- Постановлением Правительства Республики Ингушетия от 27.07.2007г. №124 «Об уполномоченном органе по переоформлению прав на земельные участки сельскохозяйственного использования, находящиеся в государственной собственности, и установлении размера арендной платы»;</w:t>
      </w:r>
    </w:p>
    <w:p w:rsidR="006B2263" w:rsidRDefault="006B2263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00336">
        <w:rPr>
          <w:szCs w:val="24"/>
        </w:rPr>
        <w:t>- Положением о Министерстве имущественных и земельных  отношений Республики Ингушетия, утвержденным Постановлением Правительства Республики Ингушетия от 31.05.2011г. №191.</w:t>
      </w:r>
    </w:p>
    <w:p w:rsidR="00DD3D34" w:rsidRDefault="00DD3D34" w:rsidP="006B2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2.6.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2" w:name="Par175"/>
      <w:bookmarkEnd w:id="2"/>
      <w:r>
        <w:rPr>
          <w:szCs w:val="24"/>
        </w:rPr>
        <w:t>2.6.1. Перечень документов, представляемых заявителем: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заявление о предоставлении земельного участка в аренду (оригинал, 1 экз.) (</w:t>
      </w:r>
      <w:hyperlink w:anchor="Par627" w:history="1">
        <w:r w:rsidRPr="001D4257">
          <w:rPr>
            <w:szCs w:val="24"/>
          </w:rPr>
          <w:t>приложение N 1</w:t>
        </w:r>
      </w:hyperlink>
      <w:r w:rsidRPr="001D4257">
        <w:rPr>
          <w:szCs w:val="24"/>
        </w:rPr>
        <w:t xml:space="preserve"> </w:t>
      </w:r>
      <w:r>
        <w:rPr>
          <w:szCs w:val="24"/>
        </w:rPr>
        <w:t>к настоящему Регламенту);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" w:name="Par177"/>
      <w:bookmarkEnd w:id="3"/>
      <w:r>
        <w:rPr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 экз.);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(1 экз.);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порядке межведомственного информационного взаимодействия Администрацией запрашиваются: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в Управлении Федеральной налоговой службы по Республике Ингушетия: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4" w:name="Par187"/>
      <w:bookmarkEnd w:id="4"/>
      <w:r>
        <w:rPr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в Управлении Федеральной службы государственной регистрации, кадастра и картографии по Республике Ингушетия (при наличии зданий, строений, сооружений на приобретаемом земельном участке):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5" w:name="Par189"/>
      <w:bookmarkEnd w:id="5"/>
      <w:r>
        <w:rPr>
          <w:szCs w:val="24"/>
        </w:rPr>
        <w:t>-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6" w:name="Par190"/>
      <w:bookmarkEnd w:id="6"/>
      <w:r>
        <w:rPr>
          <w:szCs w:val="24"/>
        </w:rPr>
        <w:t xml:space="preserve">- выписка из ЕГРП о правах на приобретаемый земельный участок или уведомление </w:t>
      </w:r>
      <w:r>
        <w:rPr>
          <w:szCs w:val="24"/>
        </w:rPr>
        <w:lastRenderedPageBreak/>
        <w:t>об отсутствии в ЕГРП запрашиваемых сведений о зарегистрированных правах на указанный земельный участок;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Ингушетия: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7" w:name="Par194"/>
      <w:bookmarkEnd w:id="7"/>
      <w:r>
        <w:rPr>
          <w:szCs w:val="24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2.7. Перечень оснований для приостановления или отказа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2.8.1. Оснований для приостановления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законодательством Российской Федерации и законодательством Республики Ингушетия  не предусмотрено.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8" w:name="Par242"/>
      <w:bookmarkEnd w:id="8"/>
      <w:r>
        <w:rPr>
          <w:szCs w:val="24"/>
        </w:rPr>
        <w:t xml:space="preserve">2.8.2. Основаниями для отказа в предоставлении </w:t>
      </w:r>
      <w:r w:rsidR="006F187D">
        <w:rPr>
          <w:szCs w:val="24"/>
        </w:rPr>
        <w:t>государственной</w:t>
      </w:r>
      <w:r w:rsidRPr="00D65AE4">
        <w:rPr>
          <w:szCs w:val="24"/>
        </w:rPr>
        <w:t xml:space="preserve"> </w:t>
      </w:r>
      <w:r>
        <w:rPr>
          <w:szCs w:val="24"/>
        </w:rPr>
        <w:t>услуги являются: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непредставление или представление не в полном объеме документов, предусмотренных в </w:t>
      </w:r>
      <w:hyperlink w:anchor="Par175" w:history="1">
        <w:r w:rsidRPr="00444AD8">
          <w:rPr>
            <w:szCs w:val="24"/>
          </w:rPr>
          <w:t>пункте 2.6.1 подраздела 2.6</w:t>
        </w:r>
      </w:hyperlink>
      <w:r>
        <w:rPr>
          <w:szCs w:val="24"/>
        </w:rPr>
        <w:t xml:space="preserve"> настоящего Регламента;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выявление противоречий и неточностей в представленных документах;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принятие решения об использовании объекта аренды для </w:t>
      </w:r>
      <w:r w:rsidR="007069C0">
        <w:rPr>
          <w:szCs w:val="24"/>
        </w:rPr>
        <w:t xml:space="preserve">государственных </w:t>
      </w:r>
      <w:r>
        <w:rPr>
          <w:szCs w:val="24"/>
        </w:rPr>
        <w:t>нужд.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2.9. Порядок, размер и основания взимания государственной пошлины или иной платы, взимаемой за предоставление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7069C0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Государственная </w:t>
      </w:r>
      <w:r w:rsidR="00DD3D34">
        <w:rPr>
          <w:szCs w:val="24"/>
        </w:rPr>
        <w:t>услуга предоставляется бесплатно.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2.10. Максимальный срок ожидания в очереди при подаче запроса о предоставлении </w:t>
      </w:r>
      <w:r w:rsidR="006F187D">
        <w:rPr>
          <w:szCs w:val="24"/>
        </w:rPr>
        <w:t>государственной</w:t>
      </w:r>
      <w:r w:rsidRPr="00735EF9">
        <w:rPr>
          <w:szCs w:val="24"/>
        </w:rPr>
        <w:t xml:space="preserve"> </w:t>
      </w:r>
      <w:r>
        <w:rPr>
          <w:szCs w:val="24"/>
        </w:rPr>
        <w:t xml:space="preserve">услуги, и при получении результата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Заявители могут обратиться с заявлением непосредственно в </w:t>
      </w:r>
      <w:r w:rsidR="00273405">
        <w:rPr>
          <w:szCs w:val="24"/>
        </w:rPr>
        <w:t>Министерство</w:t>
      </w:r>
      <w:r>
        <w:rPr>
          <w:szCs w:val="24"/>
        </w:rPr>
        <w:t xml:space="preserve"> либо в МФЦ в соответствии с соглашением.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Продолжительность приема заявителя сотрудником </w:t>
      </w:r>
      <w:r w:rsidR="00273405">
        <w:rPr>
          <w:szCs w:val="24"/>
        </w:rPr>
        <w:t>Министерство</w:t>
      </w:r>
      <w:r>
        <w:rPr>
          <w:szCs w:val="24"/>
        </w:rPr>
        <w:t xml:space="preserve">, осуществляющего прием документов, при подаче запроса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и при получении результата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не должна превышать 15 минут.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2.11. Срок и порядок регистрации запроса заявителя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услуг иных государственных органов, органов местного самоуправления и организаций, участвующих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в том числе в электронной форме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 xml:space="preserve">2.11.1. Порядок регистрации запроса заявителя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2.11.1.1. При подаче запроса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заявитель представляет в </w:t>
      </w:r>
      <w:r w:rsidR="00273405">
        <w:rPr>
          <w:szCs w:val="24"/>
        </w:rPr>
        <w:t>Отдел контроля и арендных отношений Министерства</w:t>
      </w:r>
      <w:r>
        <w:rPr>
          <w:szCs w:val="24"/>
        </w:rPr>
        <w:t xml:space="preserve"> документы, указанные в </w:t>
      </w:r>
      <w:hyperlink w:anchor="Par175" w:history="1">
        <w:r w:rsidRPr="00F8287A">
          <w:rPr>
            <w:szCs w:val="24"/>
          </w:rPr>
          <w:t>п. 2.6.1 подраздела 2.6</w:t>
        </w:r>
      </w:hyperlink>
      <w:r w:rsidRPr="00F8287A">
        <w:rPr>
          <w:szCs w:val="24"/>
        </w:rPr>
        <w:t xml:space="preserve"> </w:t>
      </w:r>
      <w:r>
        <w:rPr>
          <w:szCs w:val="24"/>
        </w:rPr>
        <w:t>настоящего Регламента: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лично или через своего представителя;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доставкой через курьера;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почтовым отправлением.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день поступления документов специалист </w:t>
      </w:r>
      <w:r w:rsidR="00273405">
        <w:rPr>
          <w:szCs w:val="24"/>
        </w:rPr>
        <w:t>Министерства</w:t>
      </w:r>
      <w:r>
        <w:rPr>
          <w:szCs w:val="24"/>
        </w:rPr>
        <w:t>, ответственный за делопроизводство, регистрирует их в системе электронного документооборота (далее - СЭД) с присвоением регистрационного номера и даты получения и передает полученные документы</w:t>
      </w:r>
      <w:r w:rsidR="00273405">
        <w:rPr>
          <w:szCs w:val="24"/>
        </w:rPr>
        <w:t xml:space="preserve"> министру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2.11.1.2. В случае подачи запроса о предоставлении </w:t>
      </w:r>
      <w:r w:rsidR="006F187D">
        <w:rPr>
          <w:szCs w:val="24"/>
        </w:rPr>
        <w:t>государственной</w:t>
      </w:r>
      <w:r w:rsidRPr="00735EF9">
        <w:rPr>
          <w:szCs w:val="24"/>
        </w:rPr>
        <w:t xml:space="preserve"> </w:t>
      </w:r>
      <w:r>
        <w:rPr>
          <w:szCs w:val="24"/>
        </w:rPr>
        <w:t xml:space="preserve">услуги в МФЦ заявитель представляет документы, указанные в </w:t>
      </w:r>
      <w:hyperlink w:anchor="Par175" w:history="1">
        <w:r>
          <w:rPr>
            <w:color w:val="0000FF"/>
            <w:szCs w:val="24"/>
          </w:rPr>
          <w:t>пункте 2.6.1 подраздела 2.6</w:t>
        </w:r>
      </w:hyperlink>
      <w:r>
        <w:rPr>
          <w:szCs w:val="24"/>
        </w:rPr>
        <w:t xml:space="preserve"> настоящего Регламента, лично или через своего представителя.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соглашения специалист МФЦ, ответственный за прием и регистрацию документов, в присутствии заявителя проверяет комплектность документов, правильность заполнения заявления. </w:t>
      </w:r>
      <w:proofErr w:type="gramStart"/>
      <w:r>
        <w:rPr>
          <w:szCs w:val="24"/>
        </w:rPr>
        <w:t xml:space="preserve">При отсутствии необходимых документов, несоответствии </w:t>
      </w:r>
      <w:r>
        <w:rPr>
          <w:szCs w:val="24"/>
        </w:rPr>
        <w:lastRenderedPageBreak/>
        <w:t xml:space="preserve">представленных документов установленным требованиям, специалист МФЦ, ответственный за прием и регистрацию документов, уведомляет заявителя о наличии препятствий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  <w:r>
        <w:rPr>
          <w:szCs w:val="24"/>
        </w:rPr>
        <w:t xml:space="preserve"> Специалист МФЦ, ответственный за прием и регистрацию документов,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дня организует отправку представленного заявителем пакета документов в </w:t>
      </w:r>
      <w:r w:rsidR="00273405">
        <w:rPr>
          <w:szCs w:val="24"/>
        </w:rPr>
        <w:t>Министерство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>2.12. Требования к помеще</w:t>
      </w:r>
      <w:r w:rsidR="00273405">
        <w:rPr>
          <w:szCs w:val="24"/>
        </w:rPr>
        <w:t xml:space="preserve">ниям, в которых предоставляется государственная </w:t>
      </w:r>
      <w:r>
        <w:rPr>
          <w:szCs w:val="24"/>
        </w:rPr>
        <w:t xml:space="preserve"> услуга, к местам ожидания и приема заявителей, размещению и оформлению визуальной, текстовой и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о порядке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Помещения, в которых предоставляется муниципальная услуга, снабжаются соответствующими табличками с указанием названия подразделения, фамилий, имен, отчеств, должностей специалистов, предоставляющих </w:t>
      </w:r>
      <w:r w:rsidR="00273405">
        <w:rPr>
          <w:szCs w:val="24"/>
        </w:rPr>
        <w:t xml:space="preserve">государственную </w:t>
      </w:r>
      <w:r>
        <w:rPr>
          <w:szCs w:val="24"/>
        </w:rPr>
        <w:t>услугу.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для работы с заявителями размещаются информационные стенды.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Помещение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должно быть оснащено стульями, столами, компьютером с возможностью печати и выхода в Интернет.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2.13. Показатели доступности и качества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2.13.1. Показателями доступности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являются: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информировании</w:t>
      </w:r>
      <w:proofErr w:type="gramEnd"/>
      <w:r>
        <w:rPr>
          <w:szCs w:val="24"/>
        </w:rPr>
        <w:t xml:space="preserve"> о работе </w:t>
      </w:r>
      <w:r w:rsidR="00273405">
        <w:rPr>
          <w:szCs w:val="24"/>
        </w:rPr>
        <w:t>Министерства</w:t>
      </w:r>
      <w:r>
        <w:rPr>
          <w:szCs w:val="24"/>
        </w:rPr>
        <w:t xml:space="preserve"> и предоставляемой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услуге;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ясность и качество информации, объясняющей порядок и условия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(включая необходимые документы), информация о правах заявителя;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условия доступа к территории, зданию </w:t>
      </w:r>
      <w:r w:rsidR="00273405">
        <w:rPr>
          <w:szCs w:val="24"/>
        </w:rPr>
        <w:t>Министерства</w:t>
      </w:r>
      <w:r>
        <w:rPr>
          <w:szCs w:val="24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</w:t>
      </w:r>
      <w:r w:rsidR="00273405">
        <w:rPr>
          <w:szCs w:val="24"/>
        </w:rPr>
        <w:t>Министерства</w:t>
      </w:r>
      <w:r>
        <w:rPr>
          <w:szCs w:val="24"/>
        </w:rPr>
        <w:t>, наличие необходимого количества парковочных мест;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обеспечение свободного доступа в здание </w:t>
      </w:r>
      <w:r w:rsidR="00273405">
        <w:rPr>
          <w:szCs w:val="24"/>
        </w:rPr>
        <w:t>Министерства</w:t>
      </w:r>
      <w:r>
        <w:rPr>
          <w:szCs w:val="24"/>
        </w:rPr>
        <w:t xml:space="preserve">, помещение уполномоченного подразделения </w:t>
      </w:r>
      <w:r w:rsidR="00273405">
        <w:rPr>
          <w:szCs w:val="24"/>
        </w:rPr>
        <w:t>Министерства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2.13.2. Показателями качества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являются: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комфортность ожидания и получения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компетентность в вопросах предоставления </w:t>
      </w:r>
      <w:r w:rsidR="006F187D">
        <w:rPr>
          <w:szCs w:val="24"/>
        </w:rPr>
        <w:t>государственной</w:t>
      </w:r>
      <w:r w:rsidRPr="00FC21C7">
        <w:rPr>
          <w:szCs w:val="24"/>
        </w:rPr>
        <w:t xml:space="preserve"> </w:t>
      </w:r>
      <w:r>
        <w:rPr>
          <w:szCs w:val="24"/>
        </w:rPr>
        <w:t>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строгое соблюдение стандарта и порядка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отсутствие жалоб.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2.14. Иные требования, в том числе учитывающие особенности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в многофункциональных центрах и особенности предоставления </w:t>
      </w:r>
      <w:r w:rsidR="006F187D">
        <w:rPr>
          <w:szCs w:val="24"/>
        </w:rPr>
        <w:t>государственной</w:t>
      </w:r>
      <w:r w:rsidRPr="00FC21C7">
        <w:rPr>
          <w:szCs w:val="24"/>
        </w:rPr>
        <w:t xml:space="preserve"> </w:t>
      </w:r>
      <w:r>
        <w:rPr>
          <w:szCs w:val="24"/>
        </w:rPr>
        <w:t>услуги в электронной форме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Иных требований не предусмотрено.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>III. Состав, последовательность и сроки выполнения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административных процедур (действий), требования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к порядку их выполнения, в том числе особенности выполнения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в электронной форме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4"/>
        </w:rPr>
      </w:pPr>
      <w:r>
        <w:rPr>
          <w:szCs w:val="24"/>
        </w:rPr>
        <w:t xml:space="preserve">3.1. Последовательность действий при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Порядок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приведен в блок-схеме последовательности действий при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(</w:t>
      </w:r>
      <w:hyperlink w:anchor="Par818" w:history="1">
        <w:r w:rsidRPr="00E42ACD">
          <w:rPr>
            <w:szCs w:val="24"/>
          </w:rPr>
          <w:t xml:space="preserve">приложение N </w:t>
        </w:r>
      </w:hyperlink>
      <w:r>
        <w:rPr>
          <w:szCs w:val="24"/>
        </w:rPr>
        <w:t>2 к настоящему Регламенту).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 xml:space="preserve">3.1.1. Предоставление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включает в себя следующие административные процедуры: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прием документов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формирование и направление межведомственного запроса в органы (организации), участвующие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рассмотрение представленных документов;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принятие решения о предоставлении в аренду земельного участка;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заключение договора аренды.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 xml:space="preserve">3.1.2. Прием документов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Основанием для начала административной процедуры является регистрация документов, необходимых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в </w:t>
      </w:r>
      <w:r w:rsidR="00273405">
        <w:rPr>
          <w:szCs w:val="24"/>
        </w:rPr>
        <w:t>Министерстве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Для получения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заявители представляют документы, указанные в </w:t>
      </w:r>
      <w:hyperlink w:anchor="Par175" w:history="1">
        <w:r w:rsidRPr="003D3721">
          <w:rPr>
            <w:szCs w:val="24"/>
          </w:rPr>
          <w:t>пункте 2.6.1 подраздела 2.6</w:t>
        </w:r>
      </w:hyperlink>
      <w:r>
        <w:rPr>
          <w:szCs w:val="24"/>
        </w:rPr>
        <w:t xml:space="preserve"> настоящего Регламента, в </w:t>
      </w:r>
      <w:r w:rsidR="00273405">
        <w:rPr>
          <w:szCs w:val="24"/>
        </w:rPr>
        <w:t>Министерство</w:t>
      </w:r>
      <w:r>
        <w:rPr>
          <w:szCs w:val="24"/>
        </w:rPr>
        <w:t xml:space="preserve"> либо в МФЦ в соответствии с соглашением.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день поступления документов в </w:t>
      </w:r>
      <w:r w:rsidR="00273405">
        <w:rPr>
          <w:szCs w:val="24"/>
        </w:rPr>
        <w:t>Министерство</w:t>
      </w:r>
      <w:r>
        <w:rPr>
          <w:szCs w:val="24"/>
        </w:rPr>
        <w:t xml:space="preserve"> специалист, ответственный за делопроизводство, регистрирует их в системе электронного делопроизводства в порядке делопроизводства с присвоением регистрационного номера и даты получения и передает данные документы </w:t>
      </w:r>
      <w:r w:rsidR="00273405">
        <w:rPr>
          <w:szCs w:val="24"/>
        </w:rPr>
        <w:t>министру</w:t>
      </w:r>
      <w:r>
        <w:rPr>
          <w:szCs w:val="24"/>
        </w:rPr>
        <w:t xml:space="preserve"> для резолюции.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Результатом процедуры является направление специалистом </w:t>
      </w:r>
      <w:r w:rsidR="00273405">
        <w:rPr>
          <w:szCs w:val="24"/>
        </w:rPr>
        <w:t>Министерства</w:t>
      </w:r>
      <w:r>
        <w:rPr>
          <w:szCs w:val="24"/>
        </w:rPr>
        <w:t>, ответственным за делоп</w:t>
      </w:r>
      <w:r w:rsidR="00273405">
        <w:rPr>
          <w:szCs w:val="24"/>
        </w:rPr>
        <w:t>роизводство, документов в Отдел</w:t>
      </w:r>
      <w:r>
        <w:rPr>
          <w:szCs w:val="24"/>
        </w:rPr>
        <w:t xml:space="preserve"> для рассмотрения (в день получения резолюции</w:t>
      </w:r>
      <w:r w:rsidR="00273405">
        <w:rPr>
          <w:szCs w:val="24"/>
        </w:rPr>
        <w:t xml:space="preserve"> министра</w:t>
      </w:r>
      <w:r>
        <w:rPr>
          <w:szCs w:val="24"/>
        </w:rPr>
        <w:t>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3.1.2.1. Формирование и направление межведомственного запроса в органы (организации), участвующие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Основанием для начала административной процедуры является отсутствие в </w:t>
      </w:r>
      <w:r w:rsidR="00273405">
        <w:rPr>
          <w:szCs w:val="24"/>
        </w:rPr>
        <w:t xml:space="preserve">Министерстве </w:t>
      </w:r>
      <w:r>
        <w:rPr>
          <w:szCs w:val="24"/>
        </w:rPr>
        <w:t xml:space="preserve"> документов, необходимых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и которые подлежат запросу в рамках межведомственного информационного взаимодействия.</w:t>
      </w:r>
    </w:p>
    <w:p w:rsidR="00DD3D34" w:rsidRDefault="00273405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 О</w:t>
      </w:r>
      <w:r w:rsidR="00DD3D34">
        <w:rPr>
          <w:szCs w:val="24"/>
        </w:rPr>
        <w:t xml:space="preserve">тдела, являющийся ответственным исполнителем, в срок, не превышающий 2 рабочих дней с момента поступления документов, необходимых для предоставления </w:t>
      </w:r>
      <w:r w:rsidR="006F187D">
        <w:rPr>
          <w:szCs w:val="24"/>
        </w:rPr>
        <w:t>государственной</w:t>
      </w:r>
      <w:r w:rsidR="00DD3D34">
        <w:rPr>
          <w:szCs w:val="24"/>
        </w:rPr>
        <w:t xml:space="preserve"> услуги, осуществляет подготовку и направление межведомственных запросов: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1) в Управление Федеральной налоговой службы по Республике Ингушетия - о предоставлении документов, предусмотренных </w:t>
      </w:r>
      <w:hyperlink w:anchor="Par187" w:history="1">
        <w:r w:rsidRPr="003D3721">
          <w:rPr>
            <w:szCs w:val="24"/>
          </w:rPr>
          <w:t>абзацем одиннадцатым пункта 2.6.1 подраздела 2.6</w:t>
        </w:r>
      </w:hyperlink>
      <w:r w:rsidRPr="003D3721">
        <w:rPr>
          <w:szCs w:val="24"/>
        </w:rPr>
        <w:t xml:space="preserve"> </w:t>
      </w:r>
      <w:r>
        <w:rPr>
          <w:szCs w:val="24"/>
        </w:rPr>
        <w:t>настоящего Регламента;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2) в Управление Федеральной службы государственной регистрации, кадастра и картографии по Республике Ингушетия - о предоставлении документов, предусмотренных </w:t>
      </w:r>
      <w:hyperlink w:anchor="Par189" w:history="1">
        <w:r w:rsidRPr="003D3721">
          <w:rPr>
            <w:szCs w:val="24"/>
          </w:rPr>
          <w:t>абзацами тринадцатым</w:t>
        </w:r>
      </w:hyperlink>
      <w:r w:rsidRPr="003D3721">
        <w:rPr>
          <w:szCs w:val="24"/>
        </w:rPr>
        <w:t xml:space="preserve"> и </w:t>
      </w:r>
      <w:hyperlink w:anchor="Par190" w:history="1">
        <w:r w:rsidRPr="003D3721">
          <w:rPr>
            <w:szCs w:val="24"/>
          </w:rPr>
          <w:t>четырнадцатым пункта 2.6.1 подраздела 2.6</w:t>
        </w:r>
      </w:hyperlink>
      <w:r>
        <w:rPr>
          <w:szCs w:val="24"/>
        </w:rPr>
        <w:t xml:space="preserve"> настоящего Регламента;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Ингушетия - о предоставлении документов, предусмотренных </w:t>
      </w:r>
      <w:hyperlink w:anchor="Par194" w:history="1">
        <w:r w:rsidRPr="003D3721">
          <w:rPr>
            <w:szCs w:val="24"/>
          </w:rPr>
          <w:t>абзацем шестнадцатым пункта 2.6.1 подраздела 2.6</w:t>
        </w:r>
      </w:hyperlink>
      <w:r>
        <w:rPr>
          <w:szCs w:val="24"/>
        </w:rPr>
        <w:t xml:space="preserve"> настоящего Регламента.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Межведомственный запрос направляется на бумажном носителе или в форме </w:t>
      </w:r>
      <w:r>
        <w:rPr>
          <w:szCs w:val="24"/>
        </w:rPr>
        <w:lastRenderedPageBreak/>
        <w:t>электронного документа с использованием системы межведомственного электронного взаимодействия.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даты получения</w:t>
      </w:r>
      <w:r w:rsidR="00273405">
        <w:rPr>
          <w:szCs w:val="24"/>
        </w:rPr>
        <w:t xml:space="preserve"> и направление их в Отдел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>3.1.3. Рассмотрение представленных документов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Основанием для начала рассмотрения представленных документов явл</w:t>
      </w:r>
      <w:r w:rsidR="00273405">
        <w:rPr>
          <w:szCs w:val="24"/>
        </w:rPr>
        <w:t>яется поступление документов в О</w:t>
      </w:r>
      <w:r>
        <w:rPr>
          <w:szCs w:val="24"/>
        </w:rPr>
        <w:t>тдел.</w:t>
      </w:r>
    </w:p>
    <w:p w:rsidR="00DD3D34" w:rsidRDefault="00273405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Начальник Отдела определяет сотрудника отдела</w:t>
      </w:r>
      <w:r w:rsidR="00DD3D34">
        <w:rPr>
          <w:szCs w:val="24"/>
        </w:rPr>
        <w:t xml:space="preserve"> ответственным исполнителем по рассмотрению документов.</w:t>
      </w:r>
    </w:p>
    <w:p w:rsidR="00DD3D34" w:rsidRDefault="00273405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 Отдела</w:t>
      </w:r>
      <w:r w:rsidR="00DD3D34">
        <w:rPr>
          <w:szCs w:val="24"/>
        </w:rPr>
        <w:t>, являющийся ответственным исполнителем, проводит экспертизу представленных документов на их соответствие нормативным правовым актам Российской Федерации и нормативным правовым актам Республики Ингушетия в срок, не превышающий 5 дней.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выявления противоречий, неточностей в представленных на рассмотрен</w:t>
      </w:r>
      <w:r w:rsidR="00273405">
        <w:rPr>
          <w:szCs w:val="24"/>
        </w:rPr>
        <w:t xml:space="preserve">ие документах специалист Отдела </w:t>
      </w:r>
      <w:proofErr w:type="spellStart"/>
      <w:r>
        <w:rPr>
          <w:szCs w:val="24"/>
        </w:rPr>
        <w:t>_должен</w:t>
      </w:r>
      <w:proofErr w:type="spellEnd"/>
      <w:r>
        <w:rPr>
          <w:szCs w:val="24"/>
        </w:rPr>
        <w:t xml:space="preserve">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5 дней со дня уведомления. В случае если в течение 5 дней указанные замечания не устранены, сотрудник отдела готовит письмо о необходимости устранения указанных замечаний в течение 20 дней со дня уведомления. При этом срок рассмотрения поступивших документов начинает исчисляться заново со дня устранения замечаний. В случае если замечания не устранены в ук</w:t>
      </w:r>
      <w:r w:rsidR="00273405">
        <w:rPr>
          <w:szCs w:val="24"/>
        </w:rPr>
        <w:t>азанный срок, специалист Отдела</w:t>
      </w:r>
      <w:r>
        <w:rPr>
          <w:szCs w:val="24"/>
        </w:rPr>
        <w:t xml:space="preserve"> готовит письменный мотивированный отказ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который визируется начальником отдела и подписывается </w:t>
      </w:r>
      <w:r w:rsidR="00273405">
        <w:rPr>
          <w:szCs w:val="24"/>
        </w:rPr>
        <w:t>министром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случаях, предусмотренных </w:t>
      </w:r>
      <w:hyperlink w:anchor="Par242" w:history="1">
        <w:r w:rsidRPr="003D3721">
          <w:rPr>
            <w:szCs w:val="24"/>
          </w:rPr>
          <w:t>пунктом 2.8.2 подраздела 2.8</w:t>
        </w:r>
      </w:hyperlink>
      <w:r>
        <w:rPr>
          <w:szCs w:val="24"/>
        </w:rPr>
        <w:t xml:space="preserve"> нас</w:t>
      </w:r>
      <w:r w:rsidR="00273405">
        <w:rPr>
          <w:szCs w:val="24"/>
        </w:rPr>
        <w:t>тоящего Регламента, специалист О</w:t>
      </w:r>
      <w:r>
        <w:rPr>
          <w:szCs w:val="24"/>
        </w:rPr>
        <w:t>тдела готовит мотивированный отказ, который визируется начальником отдела и подписывается</w:t>
      </w:r>
      <w:r w:rsidR="00273405">
        <w:rPr>
          <w:szCs w:val="24"/>
        </w:rPr>
        <w:t xml:space="preserve"> министром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Результатом административной процедуры по рассмотрению представленных документов, срок которой не должен превышать 30 дней, является направление специалистом отдела письменного мотивированного отказа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по почте в адрес заявителя (в случае обращения заявителя в </w:t>
      </w:r>
      <w:r w:rsidR="00273405">
        <w:rPr>
          <w:szCs w:val="24"/>
        </w:rPr>
        <w:t>Министерство</w:t>
      </w:r>
      <w:r>
        <w:rPr>
          <w:szCs w:val="24"/>
        </w:rPr>
        <w:t>), либо направляется в МФЦ в соответствии с соглашением (в случае обращения заявителя в МФЦ).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>3.1.4. Принятие решения о предоставлении в аренду земельного участка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Основанием для начала административной процедуры по принятию решения о предоставлении в аренду земельного участка является соответствие представленных документов перечню, определенному </w:t>
      </w:r>
      <w:hyperlink w:anchor="Par175" w:history="1">
        <w:r w:rsidRPr="003D3721">
          <w:rPr>
            <w:szCs w:val="24"/>
          </w:rPr>
          <w:t>пунктом 2.6.1 подраздела 2.6</w:t>
        </w:r>
      </w:hyperlink>
      <w:r>
        <w:rPr>
          <w:szCs w:val="24"/>
        </w:rPr>
        <w:t xml:space="preserve"> настоящего Регламента.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При поступлении заявления </w:t>
      </w:r>
      <w:r w:rsidRPr="00320153">
        <w:t>о предварительном согласовании предоставления земельного участка или заявления гражданина или крестьянского (фермерского) хозяйства</w:t>
      </w:r>
      <w:r>
        <w:t xml:space="preserve"> </w:t>
      </w:r>
      <w:r w:rsidR="00244B5A">
        <w:t>Министерство</w:t>
      </w:r>
      <w:r>
        <w:t xml:space="preserve"> </w:t>
      </w:r>
      <w:r>
        <w:rPr>
          <w:szCs w:val="24"/>
        </w:rPr>
        <w:t xml:space="preserve">публикует сообщение о предоставлении в аренду такого земельного участка в газете </w:t>
      </w:r>
      <w:r w:rsidR="00273405">
        <w:rPr>
          <w:szCs w:val="24"/>
        </w:rPr>
        <w:t>«</w:t>
      </w:r>
      <w:proofErr w:type="spellStart"/>
      <w:r w:rsidR="00273405">
        <w:rPr>
          <w:szCs w:val="24"/>
        </w:rPr>
        <w:t>Сердало</w:t>
      </w:r>
      <w:proofErr w:type="spellEnd"/>
      <w:r w:rsidR="00273405">
        <w:rPr>
          <w:szCs w:val="24"/>
        </w:rPr>
        <w:t xml:space="preserve">» или «Ингушетия» </w:t>
      </w:r>
      <w:r>
        <w:rPr>
          <w:szCs w:val="24"/>
        </w:rPr>
        <w:t>с указанием местоположения земельного участка, его площади, разрешенного и</w:t>
      </w:r>
      <w:r w:rsidR="00273405">
        <w:rPr>
          <w:szCs w:val="24"/>
        </w:rPr>
        <w:t>спользования, а также размещает</w:t>
      </w:r>
      <w:r>
        <w:rPr>
          <w:szCs w:val="24"/>
        </w:rPr>
        <w:t xml:space="preserve"> сообщение о приеме указанных заявлений в сети Интернет.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Если </w:t>
      </w:r>
      <w:proofErr w:type="gramStart"/>
      <w:r>
        <w:rPr>
          <w:szCs w:val="24"/>
        </w:rPr>
        <w:t>по истечении месяца со дня опубликования сообщения о приеме заявлений о предоставлении земельного участка в аренду</w:t>
      </w:r>
      <w:proofErr w:type="gramEnd"/>
      <w:r>
        <w:rPr>
          <w:szCs w:val="24"/>
        </w:rPr>
        <w:t xml:space="preserve"> для указанных целей заявлений не поступило, </w:t>
      </w:r>
      <w:r w:rsidR="00244B5A">
        <w:rPr>
          <w:szCs w:val="24"/>
        </w:rPr>
        <w:t>Министерство</w:t>
      </w:r>
      <w:r>
        <w:rPr>
          <w:szCs w:val="24"/>
        </w:rPr>
        <w:t xml:space="preserve"> принимает решение о предоставлении такого земельного участка в аренду заинтересованному гражданину.</w:t>
      </w:r>
    </w:p>
    <w:p w:rsidR="00DD3D34" w:rsidRDefault="00273405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 О</w:t>
      </w:r>
      <w:r w:rsidR="00DD3D34">
        <w:rPr>
          <w:szCs w:val="24"/>
        </w:rPr>
        <w:t>тдела, являющийся ответственным исполнителем, готовит проект решения о предоставлении земельного участка в аренду.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Проект распоряжения визируется начальником отдела</w:t>
      </w:r>
      <w:r w:rsidR="00273405">
        <w:rPr>
          <w:szCs w:val="24"/>
        </w:rPr>
        <w:t xml:space="preserve"> контроля и арендных </w:t>
      </w:r>
      <w:r w:rsidR="00273405">
        <w:rPr>
          <w:szCs w:val="24"/>
        </w:rPr>
        <w:lastRenderedPageBreak/>
        <w:t>отношений</w:t>
      </w:r>
      <w:r>
        <w:rPr>
          <w:szCs w:val="24"/>
        </w:rPr>
        <w:t xml:space="preserve"> и согласовывается с заинтересованными структурными подразделениями</w:t>
      </w:r>
      <w:r w:rsidR="00273405" w:rsidRPr="00273405">
        <w:rPr>
          <w:szCs w:val="24"/>
        </w:rPr>
        <w:t xml:space="preserve"> </w:t>
      </w:r>
      <w:r w:rsidR="00273405">
        <w:rPr>
          <w:szCs w:val="24"/>
        </w:rPr>
        <w:t>Министерства</w:t>
      </w:r>
      <w:r>
        <w:rPr>
          <w:szCs w:val="24"/>
        </w:rPr>
        <w:t xml:space="preserve">. Структурное подразделение </w:t>
      </w:r>
      <w:r w:rsidR="00273405">
        <w:rPr>
          <w:szCs w:val="24"/>
        </w:rPr>
        <w:t>Министерства</w:t>
      </w:r>
      <w:r>
        <w:rPr>
          <w:szCs w:val="24"/>
        </w:rPr>
        <w:t xml:space="preserve"> обязано рассмотреть и согласовать проект решения в течение трех рабочих дней. После чего проект представляется на подпись</w:t>
      </w:r>
      <w:r w:rsidR="00273405">
        <w:rPr>
          <w:szCs w:val="24"/>
        </w:rPr>
        <w:t xml:space="preserve"> министра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Подписанное </w:t>
      </w:r>
      <w:r w:rsidR="00F53173">
        <w:rPr>
          <w:szCs w:val="24"/>
        </w:rPr>
        <w:t xml:space="preserve">министром </w:t>
      </w:r>
      <w:r>
        <w:rPr>
          <w:szCs w:val="24"/>
        </w:rPr>
        <w:t xml:space="preserve">решение о предоставлении земельного участка в аренду регистрируется специалистом, ответственным за делопроизводство в СЭД с присвоением регистрационного </w:t>
      </w:r>
      <w:r w:rsidR="00F53173">
        <w:rPr>
          <w:szCs w:val="24"/>
        </w:rPr>
        <w:t>номера и даты и направляется в О</w:t>
      </w:r>
      <w:r>
        <w:rPr>
          <w:szCs w:val="24"/>
        </w:rPr>
        <w:t xml:space="preserve">тдел </w:t>
      </w:r>
      <w:r w:rsidR="00F53173">
        <w:rPr>
          <w:szCs w:val="24"/>
        </w:rPr>
        <w:t xml:space="preserve"> </w:t>
      </w:r>
      <w:r>
        <w:rPr>
          <w:szCs w:val="24"/>
        </w:rPr>
        <w:t>для подготовки проекта договора аренды.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Результатом процедуры  является решение </w:t>
      </w:r>
      <w:r w:rsidR="00F53173">
        <w:rPr>
          <w:szCs w:val="24"/>
        </w:rPr>
        <w:t xml:space="preserve">министра </w:t>
      </w:r>
      <w:r>
        <w:rPr>
          <w:szCs w:val="24"/>
        </w:rPr>
        <w:t>о предоставлении в аренду земельного участка.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r>
        <w:rPr>
          <w:szCs w:val="24"/>
        </w:rPr>
        <w:t>3.1.5. Заключение договора аренды земельного участка</w:t>
      </w:r>
    </w:p>
    <w:p w:rsidR="00DD3D34" w:rsidRDefault="00F53173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Специалист О</w:t>
      </w:r>
      <w:r w:rsidR="00DD3D34">
        <w:rPr>
          <w:szCs w:val="24"/>
        </w:rPr>
        <w:t xml:space="preserve">тдела, являющийся ответственным исполнителем, на основании решения </w:t>
      </w:r>
      <w:r>
        <w:rPr>
          <w:szCs w:val="24"/>
        </w:rPr>
        <w:t xml:space="preserve">министра </w:t>
      </w:r>
      <w:r w:rsidR="00DD3D34">
        <w:rPr>
          <w:szCs w:val="24"/>
        </w:rPr>
        <w:t>о предоставлении земельного участка в аренду в течение 2 дней после принятия решения о предоставлении в аренду земельного участка готовит проект договора аренды.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Специалист </w:t>
      </w:r>
      <w:r w:rsidR="00F53173">
        <w:rPr>
          <w:szCs w:val="24"/>
        </w:rPr>
        <w:t xml:space="preserve">Отдела, </w:t>
      </w:r>
      <w:r>
        <w:rPr>
          <w:szCs w:val="24"/>
        </w:rPr>
        <w:t xml:space="preserve">являющийся ответственным исполнителем, в течение 1 дня направляет копию решения </w:t>
      </w:r>
      <w:r w:rsidR="00F53173">
        <w:rPr>
          <w:szCs w:val="24"/>
        </w:rPr>
        <w:t xml:space="preserve">министра </w:t>
      </w:r>
      <w:r>
        <w:rPr>
          <w:szCs w:val="24"/>
        </w:rPr>
        <w:t>о предоставлении земельного участка в аренду и подготовленный проект договора аренды со всеми приложениями заявителю для подписания договора аренды либо в МФЦ в соответствии с соглашением (в случае подачи заявки в МФЦ).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Подписанный и скрепленный печатью со стороны арендатора договор аренды</w:t>
      </w:r>
      <w:r w:rsidR="00F53173">
        <w:rPr>
          <w:szCs w:val="24"/>
        </w:rPr>
        <w:t xml:space="preserve"> заявитель представляет в Отдел</w:t>
      </w:r>
      <w:r>
        <w:rPr>
          <w:szCs w:val="24"/>
        </w:rPr>
        <w:t xml:space="preserve"> в трех экземплярах (в случае, когда договор аренды заключен на срок менее чем один год - в двух экземплярах).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Специалист </w:t>
      </w:r>
      <w:r w:rsidR="00F53173">
        <w:rPr>
          <w:szCs w:val="24"/>
        </w:rPr>
        <w:t xml:space="preserve">Отдела, </w:t>
      </w:r>
      <w:r>
        <w:rPr>
          <w:szCs w:val="24"/>
        </w:rPr>
        <w:t xml:space="preserve">являющийся ответственным исполнителем, проверяет экземпляры договора аренды, поступившего от заявителя, визирует у начальника </w:t>
      </w:r>
      <w:r w:rsidR="00F53173">
        <w:rPr>
          <w:szCs w:val="24"/>
        </w:rPr>
        <w:t xml:space="preserve">Отдела </w:t>
      </w:r>
      <w:r>
        <w:rPr>
          <w:szCs w:val="24"/>
        </w:rPr>
        <w:t xml:space="preserve"> и передает на подпись главе или заместителю главы.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Подписанный сторонами и скрепленный печатями договор аренды регистрируется в Журнале регистрации договоров аренды земельных участков (</w:t>
      </w:r>
      <w:hyperlink w:anchor="Par914" w:history="1">
        <w:r w:rsidRPr="002A29D5">
          <w:rPr>
            <w:szCs w:val="24"/>
          </w:rPr>
          <w:t xml:space="preserve">приложение N </w:t>
        </w:r>
      </w:hyperlink>
      <w:r>
        <w:rPr>
          <w:szCs w:val="24"/>
        </w:rPr>
        <w:t>3 к настоящему Регламенту).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Результатом процедуры является заключение договора аренды земельного участка.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4.1.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настоящего Регламента, контроль за соблюдением последовательности действий, определенных административными процедурами по предоставлению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осуществляется</w:t>
      </w:r>
      <w:r w:rsidR="00F53173">
        <w:rPr>
          <w:szCs w:val="24"/>
        </w:rPr>
        <w:t xml:space="preserve"> министром</w:t>
      </w:r>
      <w:r>
        <w:rPr>
          <w:szCs w:val="24"/>
        </w:rPr>
        <w:t xml:space="preserve">, заместителем </w:t>
      </w:r>
      <w:r w:rsidR="00F53173">
        <w:rPr>
          <w:szCs w:val="24"/>
        </w:rPr>
        <w:t>министра.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F53173">
        <w:rPr>
          <w:szCs w:val="24"/>
        </w:rPr>
        <w:t xml:space="preserve">Министерства </w:t>
      </w:r>
      <w:r>
        <w:rPr>
          <w:szCs w:val="24"/>
        </w:rPr>
        <w:t>нормативных правовых актов Российской Федерации и нормативных правовых актов Республики Ингушетия, положений настоящего Регламента.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4.3. Периодичность осуществления текущего контроля и лицо, ответственное за его проведение, устанавливается</w:t>
      </w:r>
      <w:r w:rsidR="00F53173">
        <w:rPr>
          <w:szCs w:val="24"/>
        </w:rPr>
        <w:t xml:space="preserve"> министром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полнотой и качеством предоставления </w:t>
      </w:r>
      <w:r w:rsidR="006F187D">
        <w:rPr>
          <w:szCs w:val="24"/>
        </w:rPr>
        <w:t>государственной</w:t>
      </w:r>
      <w:r w:rsidRPr="006066D4">
        <w:rPr>
          <w:szCs w:val="24"/>
        </w:rPr>
        <w:t xml:space="preserve"> </w:t>
      </w:r>
      <w:r>
        <w:rPr>
          <w:szCs w:val="24"/>
        </w:rPr>
        <w:t>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4.5. Периодичность проведения проверок носит плановый характер (осуществляется на основании квартальных или годовых планов работы, не реже одного раза в год) и внеплановый характер (по конкретному обращению заявителя). </w:t>
      </w:r>
      <w:proofErr w:type="gramStart"/>
      <w:r>
        <w:rPr>
          <w:szCs w:val="24"/>
        </w:rPr>
        <w:t xml:space="preserve">При проверке могут </w:t>
      </w:r>
      <w:r>
        <w:rPr>
          <w:szCs w:val="24"/>
        </w:rPr>
        <w:lastRenderedPageBreak/>
        <w:t xml:space="preserve">рассматриваться все вопросы, связанные с предоставлением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4.6. Проверки полноты и качества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организуются на основании приказов </w:t>
      </w:r>
      <w:r w:rsidR="00F53173">
        <w:rPr>
          <w:szCs w:val="24"/>
        </w:rPr>
        <w:t>министра.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4.7. Должностные лица, ответственные за предоставление </w:t>
      </w:r>
      <w:r w:rsidR="006F187D">
        <w:rPr>
          <w:szCs w:val="24"/>
        </w:rPr>
        <w:t>государственной</w:t>
      </w:r>
      <w:r w:rsidRPr="006066D4">
        <w:rPr>
          <w:szCs w:val="24"/>
        </w:rPr>
        <w:t xml:space="preserve"> </w:t>
      </w:r>
      <w:r>
        <w:rPr>
          <w:szCs w:val="24"/>
        </w:rPr>
        <w:t xml:space="preserve">услуги, несут персональную ответственность за соблюдение порядка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4.8. Персональная ответственность должностных лиц, ответственных за предоставление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4.9. Граждане, их объединения и организации вправе контролировать предоставление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с использованием средств Интернета, электронной почты, почтовой, телефонной связи, знакомиться с предстоящими мероприятиями, а также могут быть приглашены должностным лицом уполномоченного подразделения</w:t>
      </w:r>
      <w:r w:rsidR="000D0542">
        <w:rPr>
          <w:szCs w:val="24"/>
        </w:rPr>
        <w:t xml:space="preserve"> Министерства</w:t>
      </w:r>
      <w:r>
        <w:rPr>
          <w:szCs w:val="24"/>
        </w:rPr>
        <w:t xml:space="preserve">, ответственного за предоставление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для участия в проверке сроков и качества предоставления </w:t>
      </w:r>
      <w:r w:rsidR="006F187D">
        <w:rPr>
          <w:szCs w:val="24"/>
        </w:rPr>
        <w:t>государственной</w:t>
      </w:r>
      <w:r w:rsidRPr="006066D4">
        <w:rPr>
          <w:szCs w:val="24"/>
        </w:rPr>
        <w:t xml:space="preserve"> </w:t>
      </w:r>
      <w:r>
        <w:rPr>
          <w:szCs w:val="24"/>
        </w:rPr>
        <w:t>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>V. Досудебный (внесудебный) порядок обжалования решений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действий (бездействия)</w:t>
      </w:r>
      <w:r w:rsidR="008D218C">
        <w:rPr>
          <w:szCs w:val="24"/>
        </w:rPr>
        <w:t xml:space="preserve"> Министерства</w:t>
      </w:r>
      <w:r>
        <w:rPr>
          <w:szCs w:val="24"/>
        </w:rPr>
        <w:t>,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а также его должностных лиц либо </w:t>
      </w:r>
      <w:r w:rsidR="008D218C">
        <w:rPr>
          <w:szCs w:val="24"/>
        </w:rPr>
        <w:t>государственных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гражданских служащих </w:t>
      </w:r>
      <w:r w:rsidR="008D218C">
        <w:rPr>
          <w:szCs w:val="24"/>
        </w:rPr>
        <w:t xml:space="preserve"> в Министерстве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C0C34">
        <w:rPr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</w:t>
      </w:r>
      <w:r>
        <w:rPr>
          <w:szCs w:val="24"/>
        </w:rPr>
        <w:t xml:space="preserve">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Досудебное (внесудебное) обжалование решений и действий (бездействия)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, а также его должностных лиц либо </w:t>
      </w:r>
      <w:r w:rsidR="00915667">
        <w:rPr>
          <w:szCs w:val="24"/>
        </w:rPr>
        <w:t xml:space="preserve">государственных </w:t>
      </w:r>
      <w:r>
        <w:rPr>
          <w:szCs w:val="24"/>
        </w:rPr>
        <w:t xml:space="preserve">гражданских служащих Республики Ингушетия в </w:t>
      </w:r>
      <w:r w:rsidR="00915667">
        <w:rPr>
          <w:szCs w:val="24"/>
        </w:rPr>
        <w:t>Министерстве</w:t>
      </w:r>
      <w:r w:rsidRPr="00FC0C34">
        <w:rPr>
          <w:szCs w:val="24"/>
        </w:rPr>
        <w:t xml:space="preserve"> </w:t>
      </w:r>
      <w:r>
        <w:rPr>
          <w:szCs w:val="24"/>
        </w:rPr>
        <w:t>(далее –</w:t>
      </w:r>
      <w:r w:rsidR="00915667">
        <w:rPr>
          <w:szCs w:val="24"/>
        </w:rPr>
        <w:t xml:space="preserve"> государственные</w:t>
      </w:r>
      <w:r>
        <w:rPr>
          <w:szCs w:val="24"/>
        </w:rPr>
        <w:t xml:space="preserve">  служащие) осуществляется с учетом требований, установленных </w:t>
      </w:r>
      <w:hyperlink r:id="rId15" w:history="1">
        <w:r w:rsidRPr="00B45143">
          <w:rPr>
            <w:szCs w:val="24"/>
          </w:rPr>
          <w:t>главой 2.1</w:t>
        </w:r>
      </w:hyperlink>
      <w:r>
        <w:rPr>
          <w:szCs w:val="24"/>
        </w:rPr>
        <w:t xml:space="preserve"> Федерального закона.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Предметом досудебного (внесудебного) обжалования действия (бездействия) </w:t>
      </w:r>
      <w:r w:rsidR="00915667">
        <w:rPr>
          <w:szCs w:val="24"/>
        </w:rPr>
        <w:t>Министерства</w:t>
      </w:r>
      <w:r w:rsidRPr="00FC0C34">
        <w:rPr>
          <w:szCs w:val="24"/>
        </w:rPr>
        <w:t xml:space="preserve"> </w:t>
      </w:r>
      <w:r>
        <w:rPr>
          <w:szCs w:val="24"/>
        </w:rPr>
        <w:t xml:space="preserve">его должностных лиц, </w:t>
      </w:r>
      <w:r w:rsidR="00915667">
        <w:rPr>
          <w:szCs w:val="24"/>
        </w:rPr>
        <w:t>государственных</w:t>
      </w:r>
      <w:r>
        <w:rPr>
          <w:szCs w:val="24"/>
        </w:rPr>
        <w:t xml:space="preserve"> служащих являются: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1) нарушение срока регистрации запроса заявителя о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2) нарушение срока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Ингушетия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Ингушетия для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у заявителя;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5) отказ в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Ингушетия;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6) затребование с заявителя при предоставлении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Ингушетия;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7) отказ должностного лица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Жалоба подается в </w:t>
      </w:r>
      <w:r w:rsidR="00915667">
        <w:rPr>
          <w:szCs w:val="24"/>
        </w:rPr>
        <w:t>Министерство</w:t>
      </w:r>
      <w:r>
        <w:rPr>
          <w:szCs w:val="24"/>
        </w:rPr>
        <w:t xml:space="preserve"> в письменной форме на бумажном носителе, в электронной форме.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915667">
        <w:rPr>
          <w:szCs w:val="24"/>
        </w:rPr>
        <w:t>Министерства</w:t>
      </w:r>
      <w:r>
        <w:rPr>
          <w:szCs w:val="24"/>
        </w:rPr>
        <w:t>, республиканской государственной информационной системы «Портал государственных и муниципальных услуг (функций) Республики Ингушетия с Реестром государственных и муниципальных услуг (функций) Республики Ингушетия», а также может быть принята при личном приеме заявителя.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Жалобы на решения, принятые главой, рассматриваются непосредственно</w:t>
      </w:r>
      <w:r w:rsidR="00915667">
        <w:rPr>
          <w:szCs w:val="24"/>
        </w:rPr>
        <w:t xml:space="preserve"> министром</w:t>
      </w:r>
      <w:r>
        <w:rPr>
          <w:szCs w:val="24"/>
        </w:rPr>
        <w:t>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должна содержать: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1) наименование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, должностного лица </w:t>
      </w:r>
      <w:r w:rsidR="00915667">
        <w:rPr>
          <w:szCs w:val="24"/>
        </w:rPr>
        <w:t>Министерства</w:t>
      </w:r>
      <w:r w:rsidRPr="00FC0C34">
        <w:rPr>
          <w:szCs w:val="24"/>
        </w:rPr>
        <w:t xml:space="preserve"> </w:t>
      </w:r>
      <w:r>
        <w:rPr>
          <w:szCs w:val="24"/>
        </w:rPr>
        <w:t xml:space="preserve">либо </w:t>
      </w:r>
      <w:r w:rsidR="00915667">
        <w:rPr>
          <w:szCs w:val="24"/>
        </w:rPr>
        <w:t xml:space="preserve">государственного </w:t>
      </w:r>
      <w:r>
        <w:rPr>
          <w:szCs w:val="24"/>
        </w:rPr>
        <w:t>служащего, решения и действия (бездействие) которых обжалуются;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сведения об обжалуемых решениях и действиях (бездействии)</w:t>
      </w:r>
      <w:r w:rsidRPr="00FC0C34">
        <w:t xml:space="preserve">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, должностного лица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 либо </w:t>
      </w:r>
      <w:r w:rsidR="00915667">
        <w:rPr>
          <w:szCs w:val="24"/>
        </w:rPr>
        <w:t xml:space="preserve">государственного </w:t>
      </w:r>
      <w:r>
        <w:rPr>
          <w:szCs w:val="24"/>
        </w:rPr>
        <w:t>служащего;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, должностного лица </w:t>
      </w:r>
      <w:r w:rsidR="00915667">
        <w:rPr>
          <w:szCs w:val="24"/>
        </w:rPr>
        <w:t>Министерства</w:t>
      </w:r>
      <w:r w:rsidRPr="00FC0C34">
        <w:rPr>
          <w:szCs w:val="24"/>
        </w:rPr>
        <w:t xml:space="preserve"> </w:t>
      </w:r>
      <w:r>
        <w:rPr>
          <w:szCs w:val="24"/>
        </w:rPr>
        <w:t xml:space="preserve">либо </w:t>
      </w:r>
      <w:r w:rsidR="00915667">
        <w:rPr>
          <w:szCs w:val="24"/>
        </w:rPr>
        <w:t xml:space="preserve">государственного </w:t>
      </w:r>
      <w:r>
        <w:rPr>
          <w:szCs w:val="24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Жалоба, поступившая в </w:t>
      </w:r>
      <w:r w:rsidR="00915667">
        <w:rPr>
          <w:szCs w:val="24"/>
        </w:rPr>
        <w:t>Министерство</w:t>
      </w:r>
      <w:r>
        <w:rPr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15667">
        <w:rPr>
          <w:szCs w:val="24"/>
        </w:rPr>
        <w:t>Министерства</w:t>
      </w:r>
      <w:r>
        <w:rPr>
          <w:szCs w:val="24"/>
        </w:rPr>
        <w:t xml:space="preserve">, должностного лица </w:t>
      </w:r>
      <w:r w:rsidR="00915667">
        <w:rPr>
          <w:szCs w:val="24"/>
        </w:rPr>
        <w:t>Министерства</w:t>
      </w:r>
      <w:r w:rsidRPr="00FC0C34">
        <w:rPr>
          <w:szCs w:val="24"/>
        </w:rPr>
        <w:t xml:space="preserve"> </w:t>
      </w:r>
      <w:r>
        <w:rPr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szCs w:val="24"/>
        </w:rPr>
        <w:t xml:space="preserve"> регистрации.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 результатам рассмотрения жалобы </w:t>
      </w:r>
      <w:r w:rsidR="00244B5A">
        <w:rPr>
          <w:szCs w:val="24"/>
        </w:rPr>
        <w:t>Министерство</w:t>
      </w:r>
      <w:r>
        <w:rPr>
          <w:szCs w:val="24"/>
        </w:rPr>
        <w:t xml:space="preserve"> принимает одно из следующих решений: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915667">
        <w:rPr>
          <w:szCs w:val="24"/>
        </w:rPr>
        <w:t>Министерством</w:t>
      </w:r>
      <w:r>
        <w:rPr>
          <w:szCs w:val="24"/>
        </w:rPr>
        <w:t xml:space="preserve"> опечаток и ошибок в выданных в результате 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Ингушетия, а также в иных формах;</w:t>
      </w:r>
      <w:proofErr w:type="gramEnd"/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отказывает в удовлетворении жалобы.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Результатом досудебного (внесудебного) обжалования является объективное, всестороннее и своевременное рассмотрение жалоб заявителей и направление ответов заявителям.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должностным лицом, наделенным полномочиями по рассмотрению жалоб, незамедлительно направляет имеющиеся материалы в органы прокуратуры.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DD3D34" w:rsidRPr="00915667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0"/>
          <w:szCs w:val="20"/>
        </w:rPr>
      </w:pPr>
      <w:r w:rsidRPr="00915667">
        <w:rPr>
          <w:b/>
          <w:sz w:val="20"/>
          <w:szCs w:val="20"/>
        </w:rPr>
        <w:t>Приложение N 1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30"/>
        <w:gridCol w:w="4831"/>
      </w:tblGrid>
      <w:tr w:rsidR="00DD3D34" w:rsidRPr="00E930D9" w:rsidTr="00915667">
        <w:trPr>
          <w:trHeight w:val="533"/>
        </w:trPr>
        <w:tc>
          <w:tcPr>
            <w:tcW w:w="4830" w:type="dxa"/>
            <w:shd w:val="clear" w:color="auto" w:fill="auto"/>
          </w:tcPr>
          <w:p w:rsidR="00DD3D34" w:rsidRPr="00E930D9" w:rsidRDefault="00DD3D34" w:rsidP="0002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DD3D34" w:rsidRPr="00E930D9" w:rsidRDefault="00DD3D34" w:rsidP="0002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D3D34" w:rsidRDefault="00DD3D34" w:rsidP="00915667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3D34" w:rsidRDefault="00DD3D34" w:rsidP="00DD3D34">
      <w:pPr>
        <w:pStyle w:val="ConsPlusNonformat"/>
      </w:pPr>
      <w:bookmarkStart w:id="9" w:name="Par627"/>
      <w:bookmarkEnd w:id="9"/>
      <w:r>
        <w:t xml:space="preserve">                                 ЗАЯВЛЕНИЕ</w:t>
      </w:r>
    </w:p>
    <w:p w:rsidR="00DD3D34" w:rsidRDefault="00DD3D34" w:rsidP="00DD3D34">
      <w:pPr>
        <w:pStyle w:val="ConsPlusNonformat"/>
      </w:pPr>
    </w:p>
    <w:p w:rsidR="00DD3D34" w:rsidRDefault="00DD3D34" w:rsidP="00DD3D34">
      <w:pPr>
        <w:pStyle w:val="ConsPlusNonformat"/>
      </w:pPr>
      <w:r>
        <w:t xml:space="preserve">    Прошу  предоставить  в  аренду сроком </w:t>
      </w:r>
      <w:proofErr w:type="gramStart"/>
      <w:r>
        <w:t>до</w:t>
      </w:r>
      <w:proofErr w:type="gramEnd"/>
      <w:r>
        <w:t xml:space="preserve"> ___________ земельный участок,</w:t>
      </w:r>
    </w:p>
    <w:p w:rsidR="00DD3D34" w:rsidRDefault="00DD3D34" w:rsidP="00DD3D34">
      <w:pPr>
        <w:pStyle w:val="ConsPlusNonformat"/>
      </w:pPr>
      <w:r>
        <w:t xml:space="preserve">площадью ________ кв. м, </w:t>
      </w:r>
      <w:proofErr w:type="gramStart"/>
      <w:r>
        <w:t>расположенный</w:t>
      </w:r>
      <w:proofErr w:type="gramEnd"/>
      <w:r>
        <w:t xml:space="preserve"> по адресу: _________________________</w:t>
      </w:r>
    </w:p>
    <w:p w:rsidR="00DD3D34" w:rsidRDefault="00DD3D34" w:rsidP="00DD3D34">
      <w:pPr>
        <w:pStyle w:val="ConsPlusNonformat"/>
      </w:pPr>
      <w:r>
        <w:t>___________________________________________________________________________</w:t>
      </w:r>
    </w:p>
    <w:p w:rsidR="00DD3D34" w:rsidRDefault="00DD3D34" w:rsidP="00DD3D34">
      <w:pPr>
        <w:pStyle w:val="ConsPlusNonformat"/>
      </w:pPr>
      <w:r>
        <w:t>с кадастровым номером ___________________, из земель ______________________</w:t>
      </w:r>
    </w:p>
    <w:p w:rsidR="00DD3D34" w:rsidRDefault="00DD3D34" w:rsidP="00DD3D34">
      <w:pPr>
        <w:pStyle w:val="ConsPlusNonformat"/>
      </w:pPr>
      <w:r>
        <w:t xml:space="preserve">______________________________, </w:t>
      </w:r>
      <w:proofErr w:type="gramStart"/>
      <w:r>
        <w:t>собственность</w:t>
      </w:r>
      <w:proofErr w:type="gramEnd"/>
      <w:r>
        <w:t xml:space="preserve"> на которую на разграничена, для использования __________________________________.</w:t>
      </w:r>
    </w:p>
    <w:p w:rsidR="00DD3D34" w:rsidRDefault="00DD3D34" w:rsidP="00DD3D34">
      <w:pPr>
        <w:pStyle w:val="ConsPlusNonformat"/>
      </w:pPr>
      <w:r>
        <w:t xml:space="preserve">    На земельном участке расположены следующие объекты недвижимости: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920"/>
        <w:gridCol w:w="2520"/>
        <w:gridCol w:w="1560"/>
      </w:tblGrid>
      <w:tr w:rsidR="00DD3D34" w:rsidRPr="00944109" w:rsidTr="0002556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410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94410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94410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4410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4109">
              <w:rPr>
                <w:rFonts w:ascii="Courier New" w:hAnsi="Courier New" w:cs="Courier New"/>
                <w:sz w:val="20"/>
                <w:szCs w:val="20"/>
              </w:rPr>
              <w:t xml:space="preserve">  Кадастровый номер, 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площадь земельного 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участка, кв. м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4109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объекта  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4109">
              <w:rPr>
                <w:rFonts w:ascii="Courier New" w:hAnsi="Courier New" w:cs="Courier New"/>
                <w:sz w:val="20"/>
                <w:szCs w:val="20"/>
              </w:rPr>
              <w:t xml:space="preserve">     Основание    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объекта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  у заявителя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4109">
              <w:rPr>
                <w:rFonts w:ascii="Courier New" w:hAnsi="Courier New" w:cs="Courier New"/>
                <w:sz w:val="20"/>
                <w:szCs w:val="20"/>
              </w:rPr>
              <w:t xml:space="preserve">  Общая   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площадь/ 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этажность,</w:t>
            </w:r>
            <w:r w:rsidRPr="00944109">
              <w:rPr>
                <w:rFonts w:ascii="Courier New" w:hAnsi="Courier New" w:cs="Courier New"/>
                <w:sz w:val="20"/>
                <w:szCs w:val="20"/>
              </w:rPr>
              <w:br/>
              <w:t xml:space="preserve">  (кв. м)  </w:t>
            </w:r>
          </w:p>
        </w:tc>
      </w:tr>
      <w:tr w:rsidR="00DD3D34" w:rsidRPr="00944109" w:rsidTr="000255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3D34" w:rsidRDefault="00DD3D34" w:rsidP="00DD3D34">
      <w:pPr>
        <w:pStyle w:val="ConsPlusNonformat"/>
      </w:pPr>
      <w:r>
        <w:t xml:space="preserve">    Сообщаю сведения о себе:</w:t>
      </w:r>
    </w:p>
    <w:p w:rsidR="00DD3D34" w:rsidRDefault="00DD3D34" w:rsidP="00DD3D34">
      <w:pPr>
        <w:pStyle w:val="ConsPlusNonformat"/>
      </w:pPr>
      <w:r>
        <w:t>1._________________________________________________________________________</w:t>
      </w:r>
    </w:p>
    <w:p w:rsidR="00DD3D34" w:rsidRDefault="00DD3D34" w:rsidP="00DD3D34">
      <w:pPr>
        <w:pStyle w:val="ConsPlusNonformat"/>
      </w:pPr>
      <w:r>
        <w:t xml:space="preserve">                  </w:t>
      </w:r>
      <w:proofErr w:type="gramStart"/>
      <w:r>
        <w:t>(полное наименование юридического лица/</w:t>
      </w:r>
      <w:proofErr w:type="gramEnd"/>
    </w:p>
    <w:p w:rsidR="00DD3D34" w:rsidRDefault="00DD3D34" w:rsidP="00DD3D34">
      <w:pPr>
        <w:pStyle w:val="ConsPlusNonformat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DD3D34" w:rsidRDefault="00DD3D34" w:rsidP="00DD3D34">
      <w:pPr>
        <w:pStyle w:val="ConsPlusNonformat"/>
      </w:pPr>
      <w:r>
        <w:t>2. ________________________________________________________________________</w:t>
      </w:r>
    </w:p>
    <w:p w:rsidR="00DD3D34" w:rsidRDefault="00DD3D34" w:rsidP="00DD3D34">
      <w:pPr>
        <w:pStyle w:val="ConsPlusNonformat"/>
      </w:pPr>
      <w:r>
        <w:t xml:space="preserve">        </w:t>
      </w:r>
      <w:proofErr w:type="gramStart"/>
      <w:r>
        <w:t>(юридический адрес и контактные телефоны юридического лица/</w:t>
      </w:r>
      <w:proofErr w:type="gramEnd"/>
    </w:p>
    <w:p w:rsidR="00DD3D34" w:rsidRDefault="00DD3D34" w:rsidP="00DD3D34">
      <w:pPr>
        <w:pStyle w:val="ConsPlusNonformat"/>
      </w:pPr>
      <w:r>
        <w:t xml:space="preserve">               адрес места жительства и контактные телефоны</w:t>
      </w:r>
    </w:p>
    <w:p w:rsidR="00DD3D34" w:rsidRDefault="00DD3D34" w:rsidP="00DD3D34">
      <w:pPr>
        <w:pStyle w:val="ConsPlusNonformat"/>
      </w:pPr>
      <w:r>
        <w:t>___________________________________________________________________________</w:t>
      </w:r>
    </w:p>
    <w:p w:rsidR="00DD3D34" w:rsidRDefault="00DD3D34" w:rsidP="00DD3D34">
      <w:pPr>
        <w:pStyle w:val="ConsPlusNonformat"/>
      </w:pPr>
      <w:r>
        <w:t xml:space="preserve">               индивидуального предпринимателя, гражданина)</w:t>
      </w:r>
    </w:p>
    <w:p w:rsidR="00DD3D34" w:rsidRDefault="00DD3D34" w:rsidP="00DD3D34">
      <w:pPr>
        <w:pStyle w:val="ConsPlusNonformat"/>
      </w:pPr>
      <w:r>
        <w:t>3. ________________________________________________________________________</w:t>
      </w:r>
    </w:p>
    <w:p w:rsidR="00DD3D34" w:rsidRDefault="00DD3D34" w:rsidP="00DD3D34">
      <w:pPr>
        <w:pStyle w:val="ConsPlusNonformat"/>
      </w:pPr>
      <w:r>
        <w:t xml:space="preserve">                 </w:t>
      </w:r>
      <w:proofErr w:type="gramStart"/>
      <w:r>
        <w:t>(банковские реквизиты юридического лица/</w:t>
      </w:r>
      <w:proofErr w:type="gramEnd"/>
    </w:p>
    <w:p w:rsidR="00DD3D34" w:rsidRDefault="00DD3D34" w:rsidP="00DD3D34">
      <w:pPr>
        <w:pStyle w:val="ConsPlusNonformat"/>
      </w:pPr>
      <w:r>
        <w:t xml:space="preserve">                     индивидуального предпринимателя)</w:t>
      </w:r>
    </w:p>
    <w:p w:rsidR="00DD3D34" w:rsidRDefault="00DD3D34" w:rsidP="00DD3D34">
      <w:pPr>
        <w:pStyle w:val="ConsPlusNonformat"/>
      </w:pPr>
    </w:p>
    <w:p w:rsidR="00DD3D34" w:rsidRDefault="00DD3D34" w:rsidP="00DD3D34">
      <w:pPr>
        <w:pStyle w:val="ConsPlusNonformat"/>
      </w:pPr>
      <w:r>
        <w:t xml:space="preserve">    К заявлению прилагаются:</w:t>
      </w:r>
    </w:p>
    <w:p w:rsidR="00DD3D34" w:rsidRDefault="00DD3D34" w:rsidP="00DD3D34">
      <w:pPr>
        <w:pStyle w:val="ConsPlusNonformat"/>
      </w:pPr>
      <w:r>
        <w:t xml:space="preserve">    1.  Копия  документа,  удостоверяющего личность заявителя (заявителей),</w:t>
      </w:r>
    </w:p>
    <w:p w:rsidR="00DD3D34" w:rsidRDefault="00DD3D34" w:rsidP="00DD3D34">
      <w:pPr>
        <w:pStyle w:val="ConsPlusNonformat"/>
      </w:pPr>
      <w:r>
        <w:t>являющегося  физическим  лицом, либо личность представителя физического или</w:t>
      </w:r>
    </w:p>
    <w:p w:rsidR="00DD3D34" w:rsidRDefault="00DD3D34" w:rsidP="00DD3D34">
      <w:pPr>
        <w:pStyle w:val="ConsPlusNonformat"/>
      </w:pPr>
      <w:r>
        <w:t>юридического лица.</w:t>
      </w:r>
    </w:p>
    <w:p w:rsidR="00DD3D34" w:rsidRDefault="00DD3D34" w:rsidP="00DD3D34">
      <w:pPr>
        <w:pStyle w:val="ConsPlusNonformat"/>
      </w:pPr>
      <w:r>
        <w:t xml:space="preserve">    2.  Копия  документа,  удостоверяющего права (полномочия) представителя</w:t>
      </w:r>
    </w:p>
    <w:p w:rsidR="00DD3D34" w:rsidRDefault="00DD3D34" w:rsidP="00DD3D34">
      <w:pPr>
        <w:pStyle w:val="ConsPlusNonformat"/>
      </w:pPr>
      <w:r>
        <w:t>физического   или   юридического   лица,   если   с  заявлением  обращается</w:t>
      </w:r>
    </w:p>
    <w:p w:rsidR="00DD3D34" w:rsidRDefault="00DD3D34" w:rsidP="00DD3D34">
      <w:pPr>
        <w:pStyle w:val="ConsPlusNonformat"/>
      </w:pPr>
      <w:r>
        <w:t>представитель заявителя.</w:t>
      </w:r>
    </w:p>
    <w:p w:rsidR="00DD3D34" w:rsidRDefault="00DD3D34" w:rsidP="00DD3D34">
      <w:pPr>
        <w:pStyle w:val="ConsPlusNonformat"/>
      </w:pPr>
    </w:p>
    <w:p w:rsidR="00DD3D34" w:rsidRDefault="00DD3D34" w:rsidP="00DD3D34">
      <w:pPr>
        <w:pStyle w:val="ConsPlusNonformat"/>
      </w:pPr>
      <w:r>
        <w:t>Руководитель юридического лица/</w:t>
      </w:r>
    </w:p>
    <w:p w:rsidR="00DD3D34" w:rsidRDefault="00DD3D34" w:rsidP="00DD3D34">
      <w:pPr>
        <w:pStyle w:val="ConsPlusNonformat"/>
      </w:pPr>
      <w:r>
        <w:t>индивидуальный предприниматель:</w:t>
      </w:r>
    </w:p>
    <w:p w:rsidR="00DD3D34" w:rsidRDefault="00DD3D34" w:rsidP="00DD3D34">
      <w:pPr>
        <w:pStyle w:val="ConsPlusNonformat"/>
      </w:pPr>
      <w:r>
        <w:t>__________________________________________ ________________ _______________</w:t>
      </w:r>
    </w:p>
    <w:p w:rsidR="00DD3D34" w:rsidRDefault="00DD3D34" w:rsidP="00DD3D34">
      <w:pPr>
        <w:pStyle w:val="ConsPlusNonformat"/>
      </w:pPr>
      <w:r>
        <w:t xml:space="preserve">             (Ф.И.О.)                          (подпись)         (дата)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  <w:sectPr w:rsidR="00DD3D34" w:rsidSect="00114CC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0" w:bottom="1134" w:left="1701" w:header="708" w:footer="216" w:gutter="0"/>
          <w:cols w:space="708"/>
          <w:docGrid w:linePitch="360"/>
        </w:sectPr>
      </w:pPr>
    </w:p>
    <w:p w:rsidR="00DD3D34" w:rsidRPr="00915667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0"/>
          <w:szCs w:val="20"/>
        </w:rPr>
      </w:pPr>
      <w:r w:rsidRPr="00915667">
        <w:rPr>
          <w:b/>
          <w:sz w:val="20"/>
          <w:szCs w:val="20"/>
        </w:rPr>
        <w:lastRenderedPageBreak/>
        <w:t>Приложение N 2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10" w:name="Par818"/>
      <w:bookmarkEnd w:id="10"/>
      <w:r>
        <w:rPr>
          <w:szCs w:val="24"/>
        </w:rPr>
        <w:t>БЛОК-СХЕМА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ПРЕДОСТАВЛЕНИЯ </w:t>
      </w:r>
      <w:r w:rsidR="006F187D">
        <w:rPr>
          <w:szCs w:val="24"/>
        </w:rPr>
        <w:t>ГОСУДАРСТВЕННОЙ</w:t>
      </w:r>
      <w:r>
        <w:rPr>
          <w:szCs w:val="24"/>
        </w:rPr>
        <w:t xml:space="preserve"> УСЛУГИ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070"/>
        <w:gridCol w:w="5070"/>
        <w:gridCol w:w="5071"/>
      </w:tblGrid>
      <w:tr w:rsidR="00DD3D34" w:rsidRPr="00E930D9" w:rsidTr="0002556A">
        <w:tc>
          <w:tcPr>
            <w:tcW w:w="5070" w:type="dxa"/>
            <w:shd w:val="clear" w:color="auto" w:fill="auto"/>
          </w:tcPr>
          <w:p w:rsidR="00DD3D34" w:rsidRPr="00E930D9" w:rsidRDefault="00DD3D34" w:rsidP="0002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DD3D34" w:rsidRPr="00E930D9" w:rsidRDefault="00DD3D34" w:rsidP="0091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DD3D34" w:rsidRPr="00E930D9" w:rsidRDefault="00DD3D34" w:rsidP="0002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D3D34" w:rsidRDefault="00DD3D34" w:rsidP="00DD3D34">
      <w:pPr>
        <w:pStyle w:val="ConsPlusNonformat"/>
      </w:pPr>
      <w:r>
        <w:t xml:space="preserve">                            ┌────────────────────────┐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                          │  Получение информации  │</w:t>
      </w:r>
    </w:p>
    <w:p w:rsidR="00DD3D34" w:rsidRDefault="00DD3D34" w:rsidP="00DD3D34">
      <w:pPr>
        <w:pStyle w:val="ConsPlusNonformat"/>
      </w:pPr>
      <w:r>
        <w:t xml:space="preserve">  ┌─────────────────────┐   │    (консультации) о    │  ┌─────────────────────────┐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</w:t>
      </w:r>
      <w:proofErr w:type="spellStart"/>
      <w:r>
        <w:t>│Устное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  <w:r>
        <w:t xml:space="preserve">&lt;──┤процедуре </w:t>
      </w:r>
      <w:proofErr w:type="spellStart"/>
      <w:r>
        <w:t>предоставления├</w:t>
      </w:r>
      <w:proofErr w:type="spellEnd"/>
      <w:r>
        <w:t>─&gt;</w:t>
      </w:r>
      <w:proofErr w:type="spellStart"/>
      <w:r>
        <w:t>│Письменное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</w:p>
    <w:p w:rsidR="00DD3D34" w:rsidRDefault="00DD3D34" w:rsidP="00DD3D34">
      <w:pPr>
        <w:pStyle w:val="ConsPlusNonformat"/>
      </w:pPr>
      <w:r>
        <w:t xml:space="preserve">  └───┬───────────────┬─┘   │ </w:t>
      </w:r>
      <w:r w:rsidR="006F187D">
        <w:t>государственной</w:t>
      </w:r>
      <w:r>
        <w:t xml:space="preserve"> </w:t>
      </w:r>
      <w:proofErr w:type="spellStart"/>
      <w:r>
        <w:t>услуги,│</w:t>
      </w:r>
      <w:proofErr w:type="spellEnd"/>
      <w:r>
        <w:t xml:space="preserve">  └─┬─────────────────┬─────┘</w:t>
      </w:r>
    </w:p>
    <w:p w:rsidR="00DD3D34" w:rsidRDefault="00DD3D34" w:rsidP="00DD3D34">
      <w:pPr>
        <w:pStyle w:val="ConsPlusNonformat"/>
      </w:pPr>
      <w:r>
        <w:t xml:space="preserve">      \/              \/    │    сведений о месте    │    </w:t>
      </w:r>
      <w:proofErr w:type="spellStart"/>
      <w:r>
        <w:t>│</w:t>
      </w:r>
      <w:proofErr w:type="spellEnd"/>
      <w:r>
        <w:t xml:space="preserve">                \/</w:t>
      </w:r>
    </w:p>
    <w:p w:rsidR="00DD3D34" w:rsidRDefault="00DD3D34" w:rsidP="00DD3D34">
      <w:pPr>
        <w:pStyle w:val="ConsPlusNonformat"/>
      </w:pPr>
      <w:r>
        <w:t xml:space="preserve">┌──────────────┐ ┌─────────┐│  нахождения и графике  │    </w:t>
      </w:r>
      <w:proofErr w:type="spellStart"/>
      <w:r>
        <w:t>│</w:t>
      </w:r>
      <w:proofErr w:type="spellEnd"/>
      <w:r>
        <w:t xml:space="preserve">            ┌─────────┐</w:t>
      </w:r>
    </w:p>
    <w:p w:rsidR="00DD3D34" w:rsidRDefault="00DD3D34" w:rsidP="00DD3D34">
      <w:pPr>
        <w:pStyle w:val="ConsPlusNonformat"/>
      </w:pPr>
      <w:proofErr w:type="spellStart"/>
      <w:r>
        <w:t>│Индивидуальное│</w:t>
      </w:r>
      <w:proofErr w:type="spellEnd"/>
      <w:r>
        <w:t xml:space="preserve"> </w:t>
      </w:r>
      <w:proofErr w:type="spellStart"/>
      <w:r>
        <w:t>│Публичное││</w:t>
      </w:r>
      <w:proofErr w:type="spellEnd"/>
      <w:r>
        <w:t xml:space="preserve">  работы </w:t>
      </w:r>
      <w:r w:rsidR="00915667">
        <w:rPr>
          <w:szCs w:val="24"/>
        </w:rPr>
        <w:t>Министерства</w:t>
      </w:r>
      <w:r>
        <w:t xml:space="preserve">  │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СМИ   │</w:t>
      </w:r>
    </w:p>
    <w:p w:rsidR="00DD3D34" w:rsidRDefault="00DD3D34" w:rsidP="00DD3D34">
      <w:pPr>
        <w:pStyle w:val="ConsPlusNonformat"/>
      </w:pPr>
      <w:r>
        <w:t xml:space="preserve">└──────────────┘ └─────────┘│                        │    </w:t>
      </w:r>
      <w:proofErr w:type="spellStart"/>
      <w:r>
        <w:t>│</w:t>
      </w:r>
      <w:proofErr w:type="spellEnd"/>
      <w:r>
        <w:t xml:space="preserve">            └─────────┘</w:t>
      </w:r>
    </w:p>
    <w:p w:rsidR="00DD3D34" w:rsidRDefault="00DD3D34" w:rsidP="00DD3D34">
      <w:pPr>
        <w:pStyle w:val="ConsPlusNonformat"/>
      </w:pPr>
      <w:r>
        <w:t xml:space="preserve">                            └─┬──────────────────────┘    \/</w:t>
      </w:r>
    </w:p>
    <w:p w:rsidR="00DD3D34" w:rsidRDefault="00DD3D34" w:rsidP="00DD3D34">
      <w:pPr>
        <w:pStyle w:val="ConsPlusNonformat"/>
      </w:pPr>
      <w:r>
        <w:t xml:space="preserve">                              │ ┌─────────────────────────────┐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                            │ </w:t>
      </w:r>
      <w:proofErr w:type="spellStart"/>
      <w:r>
        <w:t>│</w:t>
      </w:r>
      <w:proofErr w:type="spellEnd"/>
      <w:r>
        <w:t xml:space="preserve"> Почтой, электронной почтой, │</w:t>
      </w:r>
    </w:p>
    <w:p w:rsidR="00DD3D34" w:rsidRDefault="00DD3D34" w:rsidP="00DD3D34">
      <w:pPr>
        <w:pStyle w:val="ConsPlusNonformat"/>
      </w:pPr>
      <w:r>
        <w:t xml:space="preserve">                              │ </w:t>
      </w:r>
      <w:proofErr w:type="spellStart"/>
      <w:r>
        <w:t>│</w:t>
      </w:r>
      <w:proofErr w:type="spellEnd"/>
      <w:r>
        <w:t xml:space="preserve">   на сайт </w:t>
      </w:r>
      <w:r w:rsidR="00915667">
        <w:rPr>
          <w:szCs w:val="24"/>
        </w:rPr>
        <w:t>Министерства</w:t>
      </w:r>
      <w:r>
        <w:t xml:space="preserve">     │</w:t>
      </w:r>
    </w:p>
    <w:p w:rsidR="00DD3D34" w:rsidRDefault="00DD3D34" w:rsidP="00DD3D34">
      <w:pPr>
        <w:pStyle w:val="ConsPlusNonformat"/>
      </w:pPr>
      <w:r>
        <w:t xml:space="preserve">                              │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DD3D34" w:rsidRDefault="00DD3D34" w:rsidP="00DD3D34">
      <w:pPr>
        <w:pStyle w:val="ConsPlusNonformat"/>
      </w:pPr>
      <w:r>
        <w:t xml:space="preserve">                              \/└─────────────────────────────┘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           </w:t>
      </w:r>
      <w:proofErr w:type="spellStart"/>
      <w:r>
        <w:t>│Оформление</w:t>
      </w:r>
      <w:proofErr w:type="spellEnd"/>
      <w:r>
        <w:t xml:space="preserve"> заявления о предоставлении земельного </w:t>
      </w:r>
      <w:proofErr w:type="spellStart"/>
      <w:r>
        <w:t>участка│</w:t>
      </w:r>
      <w:proofErr w:type="spellEnd"/>
    </w:p>
    <w:p w:rsidR="00DD3D34" w:rsidRDefault="00DD3D34" w:rsidP="00DD3D34">
      <w:pPr>
        <w:pStyle w:val="ConsPlusNonformat"/>
      </w:pPr>
      <w:r>
        <w:t xml:space="preserve">             │                        в аренду                        │</w:t>
      </w:r>
    </w:p>
    <w:p w:rsidR="00DD3D34" w:rsidRDefault="00DD3D34" w:rsidP="00DD3D34">
      <w:pPr>
        <w:pStyle w:val="ConsPlusNonformat"/>
      </w:pPr>
      <w:r>
        <w:t xml:space="preserve">             └────────────────────────────┬───────────────────────────┘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                                         \/</w:t>
      </w:r>
    </w:p>
    <w:p w:rsidR="00DD3D34" w:rsidRDefault="00DD3D34" w:rsidP="00DD3D34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┌────────────────────────────────────────────────────────</w:t>
      </w:r>
      <w:r>
        <w:softHyphen/>
      </w:r>
      <w:r>
        <w:softHyphen/>
      </w:r>
      <w:r>
        <w:softHyphen/>
        <w:t>──┐</w:t>
      </w:r>
    </w:p>
    <w:p w:rsidR="00DD3D34" w:rsidRDefault="00DD3D34" w:rsidP="00DD3D34">
      <w:pPr>
        <w:pStyle w:val="ConsPlusNonformat"/>
      </w:pPr>
      <w:r>
        <w:t xml:space="preserve">             </w:t>
      </w:r>
      <w:proofErr w:type="spellStart"/>
      <w:r>
        <w:t>│Прием</w:t>
      </w:r>
      <w:proofErr w:type="spellEnd"/>
      <w:r>
        <w:t xml:space="preserve"> заявления и его регистрация в </w:t>
      </w:r>
      <w:r w:rsidR="00915667">
        <w:rPr>
          <w:szCs w:val="24"/>
        </w:rPr>
        <w:t>Министерства</w:t>
      </w:r>
      <w:r>
        <w:t xml:space="preserve">         │</w:t>
      </w:r>
    </w:p>
    <w:p w:rsidR="00DD3D34" w:rsidRDefault="00DD3D34" w:rsidP="00DD3D34">
      <w:pPr>
        <w:pStyle w:val="ConsPlusNonformat"/>
      </w:pPr>
      <w:r>
        <w:t xml:space="preserve">             │                                                          </w:t>
      </w:r>
      <w:proofErr w:type="spellStart"/>
      <w:r>
        <w:t>│</w:t>
      </w:r>
      <w:proofErr w:type="spellEnd"/>
    </w:p>
    <w:p w:rsidR="00DD3D34" w:rsidRDefault="00DD3D34" w:rsidP="00DD3D34">
      <w:pPr>
        <w:pStyle w:val="ConsPlusNonformat"/>
      </w:pPr>
      <w:r>
        <w:t xml:space="preserve">             └────────────────────────────┬─────────────────────────────┘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                                         \/</w:t>
      </w:r>
    </w:p>
    <w:p w:rsidR="00DD3D34" w:rsidRDefault="00DD3D34" w:rsidP="00DD3D34">
      <w:pPr>
        <w:pStyle w:val="ConsPlusNonformat"/>
      </w:pPr>
      <w:r>
        <w:t xml:space="preserve">                  ┌────────────────────────────────────────────┐</w:t>
      </w:r>
    </w:p>
    <w:p w:rsidR="00915667" w:rsidRDefault="00DD3D34" w:rsidP="00DD3D34">
      <w:pPr>
        <w:pStyle w:val="ConsPlusNonformat"/>
      </w:pPr>
      <w:r>
        <w:t xml:space="preserve">                  │    Поступление документов в отдел </w:t>
      </w:r>
      <w:r w:rsidR="00915667">
        <w:t>контроля</w:t>
      </w:r>
    </w:p>
    <w:p w:rsidR="00DD3D34" w:rsidRDefault="00915667" w:rsidP="00DD3D34">
      <w:pPr>
        <w:pStyle w:val="ConsPlusNonformat"/>
      </w:pPr>
      <w:r>
        <w:lastRenderedPageBreak/>
        <w:t xml:space="preserve">                   и  арендных отношений</w:t>
      </w:r>
      <w:r w:rsidR="00DD3D34">
        <w:t xml:space="preserve">   │</w:t>
      </w:r>
    </w:p>
    <w:p w:rsidR="00DD3D34" w:rsidRDefault="00DD3D34" w:rsidP="00DD3D34">
      <w:pPr>
        <w:pStyle w:val="ConsPlusNonformat"/>
      </w:pPr>
      <w:r>
        <w:t xml:space="preserve">                  </w:t>
      </w:r>
      <w:proofErr w:type="spellStart"/>
      <w:r>
        <w:t>│и</w:t>
      </w:r>
      <w:proofErr w:type="spellEnd"/>
      <w:r>
        <w:t xml:space="preserve"> их рассмотрение ответственным </w:t>
      </w:r>
      <w:proofErr w:type="spellStart"/>
      <w:r>
        <w:t>исполнителем│</w:t>
      </w:r>
      <w:proofErr w:type="spellEnd"/>
    </w:p>
    <w:p w:rsidR="00DD3D34" w:rsidRDefault="00DD3D34" w:rsidP="00DD3D34">
      <w:pPr>
        <w:pStyle w:val="ConsPlusNonformat"/>
      </w:pPr>
      <w:r>
        <w:t xml:space="preserve">                  └───────────────────────┬────────────────────┘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                                         \/</w:t>
      </w:r>
    </w:p>
    <w:p w:rsidR="00DD3D34" w:rsidRDefault="00DD3D34" w:rsidP="00DD3D34">
      <w:pPr>
        <w:pStyle w:val="ConsPlusNonformat"/>
      </w:pPr>
      <w:r>
        <w:t>┌─────────────────────────┐     ┌─────────────────────────────────────────┐      ┌─────────────────┐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│ Выявление противоречий, │&lt;────┤  Проведение экспертизы представленных   │      </w:t>
      </w:r>
      <w:proofErr w:type="spellStart"/>
      <w:r>
        <w:t>│</w:t>
      </w:r>
      <w:proofErr w:type="spellEnd"/>
      <w:r>
        <w:t xml:space="preserve">  Формирование   │</w:t>
      </w:r>
    </w:p>
    <w:p w:rsidR="00DD3D34" w:rsidRDefault="00DD3D34" w:rsidP="00DD3D34">
      <w:pPr>
        <w:pStyle w:val="ConsPlusNonformat"/>
      </w:pPr>
      <w:r>
        <w:t xml:space="preserve">│      неточностей </w:t>
      </w:r>
      <w:proofErr w:type="gramStart"/>
      <w:r>
        <w:t>в</w:t>
      </w:r>
      <w:proofErr w:type="gramEnd"/>
      <w:r>
        <w:t xml:space="preserve">      │     </w:t>
      </w:r>
      <w:proofErr w:type="spellStart"/>
      <w:r>
        <w:t>│</w:t>
      </w:r>
      <w:proofErr w:type="gramStart"/>
      <w:r>
        <w:t>к</w:t>
      </w:r>
      <w:proofErr w:type="spellEnd"/>
      <w:proofErr w:type="gramEnd"/>
      <w:r>
        <w:t xml:space="preserve"> заявлению документов                   │&lt;────┐│  и направление  │</w:t>
      </w:r>
    </w:p>
    <w:p w:rsidR="00DD3D34" w:rsidRDefault="00DD3D34" w:rsidP="00DD3D34">
      <w:pPr>
        <w:pStyle w:val="ConsPlusNonformat"/>
      </w:pPr>
      <w:proofErr w:type="spellStart"/>
      <w:r>
        <w:t>│представленных</w:t>
      </w:r>
      <w:proofErr w:type="spellEnd"/>
      <w:r>
        <w:t xml:space="preserve"> </w:t>
      </w:r>
      <w:proofErr w:type="spellStart"/>
      <w:r>
        <w:t>документах│</w:t>
      </w:r>
      <w:proofErr w:type="spellEnd"/>
      <w:r>
        <w:t xml:space="preserve">     └────────────────────┬────────────────────┘     </w:t>
      </w:r>
      <w:proofErr w:type="spellStart"/>
      <w:r>
        <w:t>││</w:t>
      </w:r>
      <w:proofErr w:type="gramStart"/>
      <w:r>
        <w:t>межведомственного</w:t>
      </w:r>
      <w:proofErr w:type="gramEnd"/>
      <w:r>
        <w:t>│</w:t>
      </w:r>
      <w:proofErr w:type="spellEnd"/>
    </w:p>
    <w:p w:rsidR="00DD3D34" w:rsidRDefault="00DD3D34" w:rsidP="00DD3D34">
      <w:pPr>
        <w:pStyle w:val="ConsPlusNonformat"/>
      </w:pPr>
      <w:r>
        <w:t xml:space="preserve">└────────────┬────────────┘                          \/                         </w:t>
      </w:r>
      <w:proofErr w:type="spellStart"/>
      <w:r>
        <w:t>││запроса</w:t>
      </w:r>
      <w:proofErr w:type="spellEnd"/>
      <w:r>
        <w:t xml:space="preserve"> в органы │</w:t>
      </w:r>
    </w:p>
    <w:p w:rsidR="00DD3D34" w:rsidRDefault="00DD3D34" w:rsidP="00DD3D34">
      <w:pPr>
        <w:pStyle w:val="ConsPlusNonformat"/>
      </w:pPr>
      <w:r>
        <w:t xml:space="preserve">             \/                 ┌──────────────────────────────────────────────┐││ (организации),  │</w:t>
      </w:r>
    </w:p>
    <w:p w:rsidR="00DD3D34" w:rsidRDefault="00DD3D34" w:rsidP="00DD3D34">
      <w:pPr>
        <w:pStyle w:val="ConsPlusNonformat"/>
      </w:pPr>
      <w:r>
        <w:t xml:space="preserve">┌──────────────────────────┐    │ Подготовка проекта распоряжения </w:t>
      </w:r>
      <w:r w:rsidR="00915667">
        <w:rPr>
          <w:szCs w:val="24"/>
        </w:rPr>
        <w:t>Министерства</w:t>
      </w:r>
      <w:r w:rsidR="00915667">
        <w:t xml:space="preserve"> </w:t>
      </w:r>
      <w:r>
        <w:t>│││   участвующие   │</w:t>
      </w:r>
    </w:p>
    <w:p w:rsidR="00DD3D34" w:rsidRDefault="00DD3D34" w:rsidP="00DD3D34">
      <w:pPr>
        <w:pStyle w:val="ConsPlusNonformat"/>
      </w:pPr>
      <w:r>
        <w:t xml:space="preserve">│ Уведомление по телефону  │    </w:t>
      </w:r>
      <w:proofErr w:type="spellStart"/>
      <w:r>
        <w:t>│</w:t>
      </w:r>
      <w:proofErr w:type="spellEnd"/>
      <w:r>
        <w:t xml:space="preserve"> </w:t>
      </w:r>
      <w:r w:rsidR="00915667">
        <w:t xml:space="preserve">          </w:t>
      </w:r>
      <w:r>
        <w:t>о предоставлении</w:t>
      </w:r>
      <w:r w:rsidR="00915667">
        <w:t xml:space="preserve">           </w:t>
      </w:r>
      <w:r>
        <w:t xml:space="preserve">        </w:t>
      </w:r>
      <w:proofErr w:type="spellStart"/>
      <w:r>
        <w:t>│││в</w:t>
      </w:r>
      <w:proofErr w:type="spellEnd"/>
      <w:r>
        <w:t xml:space="preserve"> предоставлении │</w:t>
      </w:r>
    </w:p>
    <w:p w:rsidR="00DD3D34" w:rsidRDefault="00DD3D34" w:rsidP="00DD3D34">
      <w:pPr>
        <w:pStyle w:val="ConsPlusNonformat"/>
      </w:pPr>
      <w:proofErr w:type="spellStart"/>
      <w:r>
        <w:t>│о</w:t>
      </w:r>
      <w:proofErr w:type="spellEnd"/>
      <w:r>
        <w:t xml:space="preserve"> необходимости </w:t>
      </w:r>
      <w:proofErr w:type="spellStart"/>
      <w:r>
        <w:t>устранения│</w:t>
      </w:r>
      <w:proofErr w:type="spellEnd"/>
      <w:r>
        <w:t xml:space="preserve">    │</w:t>
      </w:r>
      <w:r w:rsidRPr="00C02219">
        <w:t xml:space="preserve"> </w:t>
      </w:r>
      <w:r>
        <w:t xml:space="preserve">земельного участка в аренду                  │││ </w:t>
      </w:r>
      <w:r w:rsidR="006F187D">
        <w:t>государственной</w:t>
      </w:r>
      <w:r>
        <w:t xml:space="preserve">   │</w:t>
      </w:r>
    </w:p>
    <w:p w:rsidR="00DD3D34" w:rsidRDefault="00DD3D34" w:rsidP="00DD3D34">
      <w:pPr>
        <w:pStyle w:val="ConsPlusNonformat"/>
      </w:pPr>
      <w:r>
        <w:t xml:space="preserve">│  замечаний к документам  │  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│││услуги</w:t>
      </w:r>
      <w:proofErr w:type="spellEnd"/>
      <w:r>
        <w:t xml:space="preserve">           │</w:t>
      </w:r>
    </w:p>
    <w:p w:rsidR="00DD3D34" w:rsidRDefault="00DD3D34" w:rsidP="00DD3D34">
      <w:pPr>
        <w:pStyle w:val="ConsPlusNonformat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                                │││                 │</w:t>
      </w:r>
    </w:p>
    <w:p w:rsidR="00DD3D34" w:rsidRDefault="00DD3D34" w:rsidP="00DD3D34">
      <w:pPr>
        <w:pStyle w:val="ConsPlusNonformat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                                ││└────────┬────────┘</w:t>
      </w:r>
    </w:p>
    <w:p w:rsidR="00DD3D34" w:rsidRDefault="00DD3D34" w:rsidP="00DD3D34">
      <w:pPr>
        <w:pStyle w:val="ConsPlusNonformat"/>
      </w:pPr>
      <w:r>
        <w:t>└──────┬─────────────┬─────┘    │                                              ││         │</w:t>
      </w:r>
    </w:p>
    <w:p w:rsidR="00DD3D34" w:rsidRDefault="00DD3D34" w:rsidP="00DD3D34">
      <w:pPr>
        <w:pStyle w:val="ConsPlusNonformat"/>
      </w:pPr>
      <w:r>
        <w:t xml:space="preserve">       \/            \/       ┌&gt;│                                              ││         │</w:t>
      </w:r>
    </w:p>
    <w:p w:rsidR="00DD3D34" w:rsidRDefault="00DD3D34" w:rsidP="00DD3D34">
      <w:pPr>
        <w:pStyle w:val="ConsPlusNonformat"/>
      </w:pPr>
      <w:r>
        <w:t xml:space="preserve">                              │ </w:t>
      </w:r>
      <w:proofErr w:type="spellStart"/>
      <w:r>
        <w:t>│</w:t>
      </w:r>
      <w:proofErr w:type="spellEnd"/>
      <w:r>
        <w:t xml:space="preserve">                                              ││         │</w:t>
      </w:r>
    </w:p>
    <w:p w:rsidR="00DD3D34" w:rsidRDefault="00DD3D34" w:rsidP="00DD3D34">
      <w:pPr>
        <w:pStyle w:val="ConsPlusNonformat"/>
      </w:pPr>
      <w:r>
        <w:t xml:space="preserve">                              │ </w:t>
      </w:r>
      <w:proofErr w:type="spellStart"/>
      <w:r>
        <w:t>│</w:t>
      </w:r>
      <w:proofErr w:type="spellEnd"/>
      <w:r>
        <w:t xml:space="preserve">                                              ││         │</w:t>
      </w:r>
    </w:p>
    <w:p w:rsidR="00DD3D34" w:rsidRDefault="00DD3D34" w:rsidP="00DD3D34">
      <w:pPr>
        <w:pStyle w:val="ConsPlusNonformat"/>
      </w:pPr>
      <w:r>
        <w:t xml:space="preserve"> ┌────────────┐ ┌─────────┐   │ └───────────────────┬──────────────────────────┘│         │</w:t>
      </w:r>
    </w:p>
    <w:p w:rsidR="00DD3D34" w:rsidRDefault="00DD3D34" w:rsidP="00DD3D34">
      <w:pPr>
        <w:pStyle w:val="ConsPlusNonformat"/>
      </w:pPr>
      <w:r>
        <w:t xml:space="preserve"> │ Замечания  │ </w:t>
      </w:r>
      <w:proofErr w:type="spellStart"/>
      <w:r>
        <w:t>│</w:t>
      </w:r>
      <w:proofErr w:type="gramStart"/>
      <w:r>
        <w:t>Замечания</w:t>
      </w:r>
      <w:proofErr w:type="gramEnd"/>
      <w:r>
        <w:t>│</w:t>
      </w:r>
      <w:proofErr w:type="spellEnd"/>
      <w:r>
        <w:t xml:space="preserve">   │   /\                \/                          │         \/</w:t>
      </w:r>
    </w:p>
    <w:p w:rsidR="00DD3D34" w:rsidRDefault="00DD3D34" w:rsidP="00DD3D34">
      <w:pPr>
        <w:pStyle w:val="ConsPlusNonformat"/>
      </w:pPr>
      <w:r>
        <w:t xml:space="preserve"> </w:t>
      </w:r>
      <w:proofErr w:type="spellStart"/>
      <w:r>
        <w:t>│не</w:t>
      </w:r>
      <w:proofErr w:type="spellEnd"/>
      <w:r>
        <w:t xml:space="preserve"> </w:t>
      </w:r>
      <w:proofErr w:type="spellStart"/>
      <w:r>
        <w:t>устранены│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устранены</w:t>
      </w:r>
      <w:proofErr w:type="gramEnd"/>
      <w:r>
        <w:t>├</w:t>
      </w:r>
      <w:proofErr w:type="spellEnd"/>
      <w:r>
        <w:t>───┘   │  ┌────────────────────────────────────┐   ┌─┴───────────────┐</w:t>
      </w:r>
    </w:p>
    <w:p w:rsidR="00DD3D34" w:rsidRDefault="00DD3D34" w:rsidP="00DD3D34">
      <w:pPr>
        <w:pStyle w:val="ConsPlusNonformat"/>
      </w:pPr>
      <w:r>
        <w:t xml:space="preserve"> └─────┬──────┘ └─────────┘       │  </w:t>
      </w:r>
      <w:proofErr w:type="spellStart"/>
      <w:r>
        <w:t>│</w:t>
      </w:r>
      <w:proofErr w:type="spellEnd"/>
      <w:r>
        <w:t xml:space="preserve"> Подготовка проекта договора аренды │   </w:t>
      </w:r>
      <w:proofErr w:type="spellStart"/>
      <w:r>
        <w:t>│</w:t>
      </w:r>
      <w:proofErr w:type="spellEnd"/>
      <w:r>
        <w:t xml:space="preserve">    Получение    │</w:t>
      </w:r>
    </w:p>
    <w:p w:rsidR="00DD3D34" w:rsidRDefault="00DD3D34" w:rsidP="00DD3D34">
      <w:pPr>
        <w:pStyle w:val="ConsPlusNonformat"/>
      </w:pPr>
      <w:r>
        <w:t xml:space="preserve">       \/                         │  </w:t>
      </w:r>
      <w:proofErr w:type="spellStart"/>
      <w:r>
        <w:t>│с</w:t>
      </w:r>
      <w:proofErr w:type="spellEnd"/>
      <w:r>
        <w:t xml:space="preserve"> приложениями и передача заявителю │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запрашиваемых</w:t>
      </w:r>
      <w:proofErr w:type="gramEnd"/>
      <w:r>
        <w:t xml:space="preserve">  │</w:t>
      </w:r>
    </w:p>
    <w:p w:rsidR="00DD3D34" w:rsidRDefault="00DD3D34" w:rsidP="00DD3D34">
      <w:pPr>
        <w:pStyle w:val="ConsPlusNonformat"/>
      </w:pPr>
      <w:r>
        <w:t xml:space="preserve">┌──────────────────────────┐      │  </w:t>
      </w:r>
      <w:proofErr w:type="spellStart"/>
      <w:r>
        <w:t>│</w:t>
      </w:r>
      <w:proofErr w:type="spellEnd"/>
      <w:r>
        <w:t xml:space="preserve">           для подписания           │   </w:t>
      </w:r>
      <w:proofErr w:type="spellStart"/>
      <w:r>
        <w:t>│</w:t>
      </w:r>
      <w:proofErr w:type="spellEnd"/>
      <w:r>
        <w:t xml:space="preserve">   документов    │</w:t>
      </w:r>
    </w:p>
    <w:p w:rsidR="00DD3D34" w:rsidRDefault="00DD3D34" w:rsidP="00DD3D34">
      <w:pPr>
        <w:pStyle w:val="ConsPlusNonformat"/>
      </w:pPr>
      <w:r>
        <w:t xml:space="preserve">│  Письменное уведомление  │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r>
        <w:t xml:space="preserve">   └─────────────────┘</w:t>
      </w:r>
    </w:p>
    <w:p w:rsidR="00DD3D34" w:rsidRDefault="00DD3D34" w:rsidP="00DD3D34">
      <w:pPr>
        <w:pStyle w:val="ConsPlusNonformat"/>
      </w:pPr>
      <w:proofErr w:type="spellStart"/>
      <w:r>
        <w:t>│о</w:t>
      </w:r>
      <w:proofErr w:type="spellEnd"/>
      <w:r>
        <w:t xml:space="preserve"> необходимости </w:t>
      </w:r>
      <w:proofErr w:type="spellStart"/>
      <w:r>
        <w:t>устранения│</w:t>
      </w:r>
      <w:proofErr w:type="spellEnd"/>
      <w:r>
        <w:t xml:space="preserve">      │  └───────────────┬────────────────────┘</w:t>
      </w:r>
    </w:p>
    <w:p w:rsidR="00DD3D34" w:rsidRDefault="00DD3D34" w:rsidP="00DD3D34">
      <w:pPr>
        <w:pStyle w:val="ConsPlusNonformat"/>
      </w:pPr>
      <w:r>
        <w:t>│  замечаний к документам  ├──────┘                  \/</w:t>
      </w:r>
    </w:p>
    <w:p w:rsidR="00DD3D34" w:rsidRDefault="00DD3D34" w:rsidP="00DD3D34">
      <w:pPr>
        <w:pStyle w:val="ConsPlusNonformat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Регистрация </w:t>
      </w:r>
      <w:proofErr w:type="gramStart"/>
      <w:r>
        <w:t>подписанного</w:t>
      </w:r>
      <w:proofErr w:type="gramEnd"/>
      <w:r>
        <w:t xml:space="preserve"> сторонами  │</w:t>
      </w:r>
    </w:p>
    <w:p w:rsidR="00DD3D34" w:rsidRDefault="00DD3D34" w:rsidP="00DD3D34">
      <w:pPr>
        <w:pStyle w:val="ConsPlusNonformat"/>
      </w:pPr>
      <w:r>
        <w:t xml:space="preserve">└──────┬─────────────┬─────┘         </w:t>
      </w:r>
      <w:proofErr w:type="spellStart"/>
      <w:r>
        <w:t>│и</w:t>
      </w:r>
      <w:proofErr w:type="spellEnd"/>
      <w:r>
        <w:t xml:space="preserve"> скрепленного печатями договора </w:t>
      </w:r>
      <w:proofErr w:type="spellStart"/>
      <w:r>
        <w:t>аренды│</w:t>
      </w:r>
      <w:proofErr w:type="spellEnd"/>
    </w:p>
    <w:p w:rsidR="00DD3D34" w:rsidRDefault="00DD3D34" w:rsidP="00DD3D34">
      <w:pPr>
        <w:pStyle w:val="ConsPlusNonformat"/>
      </w:pPr>
      <w:r>
        <w:t xml:space="preserve">       \/            \/              │ в Журнале регистрации договоров </w:t>
      </w:r>
      <w:proofErr w:type="spellStart"/>
      <w:r>
        <w:t>аренды│</w:t>
      </w:r>
      <w:proofErr w:type="spellEnd"/>
    </w:p>
    <w:p w:rsidR="00DD3D34" w:rsidRDefault="00DD3D34" w:rsidP="00DD3D34">
      <w:pPr>
        <w:pStyle w:val="ConsPlusNonformat"/>
      </w:pPr>
      <w:r>
        <w:t xml:space="preserve"> </w:t>
      </w:r>
    </w:p>
    <w:p w:rsidR="00DD3D34" w:rsidRDefault="00DD3D34" w:rsidP="00DD3D34">
      <w:pPr>
        <w:pStyle w:val="ConsPlusNonformat"/>
      </w:pPr>
      <w:r>
        <w:t xml:space="preserve"> ┌────────────┐ ┌─────────┐          │           земельных участков          │</w:t>
      </w:r>
    </w:p>
    <w:p w:rsidR="00DD3D34" w:rsidRDefault="00DD3D34" w:rsidP="00DD3D34">
      <w:pPr>
        <w:pStyle w:val="ConsPlusNonformat"/>
      </w:pPr>
      <w:r>
        <w:t xml:space="preserve"> │ Замечания  │ </w:t>
      </w:r>
      <w:proofErr w:type="spellStart"/>
      <w:r>
        <w:t>│</w:t>
      </w:r>
      <w:proofErr w:type="gramStart"/>
      <w:r>
        <w:t>Замечания</w:t>
      </w:r>
      <w:proofErr w:type="gramEnd"/>
      <w:r>
        <w:t>│</w:t>
      </w:r>
      <w:proofErr w:type="spellEnd"/>
      <w:r>
        <w:t xml:space="preserve">          └───────────────┬───────────────────────┘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</w:t>
      </w:r>
      <w:proofErr w:type="spellStart"/>
      <w:r>
        <w:t>│не</w:t>
      </w:r>
      <w:proofErr w:type="spellEnd"/>
      <w:r>
        <w:t xml:space="preserve"> </w:t>
      </w:r>
      <w:proofErr w:type="spellStart"/>
      <w:r>
        <w:t>устранены│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устранены</w:t>
      </w:r>
      <w:proofErr w:type="gramEnd"/>
      <w:r>
        <w:t>│</w:t>
      </w:r>
      <w:proofErr w:type="spellEnd"/>
      <w:r>
        <w:t xml:space="preserve">                          \/</w:t>
      </w:r>
    </w:p>
    <w:p w:rsidR="00DD3D34" w:rsidRDefault="00DD3D34" w:rsidP="00DD3D34">
      <w:pPr>
        <w:pStyle w:val="ConsPlusNonformat"/>
      </w:pPr>
      <w:r>
        <w:lastRenderedPageBreak/>
        <w:t xml:space="preserve"> └─────┬──────┘ └─────────┘          ┌───────────────────────────────────────────┐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     │                             </w:t>
      </w:r>
      <w:proofErr w:type="spellStart"/>
      <w:r>
        <w:t>│Выдача</w:t>
      </w:r>
      <w:proofErr w:type="spellEnd"/>
      <w:r>
        <w:t xml:space="preserve"> </w:t>
      </w:r>
      <w:proofErr w:type="gramStart"/>
      <w:r>
        <w:t>оформленного</w:t>
      </w:r>
      <w:proofErr w:type="gramEnd"/>
      <w:r>
        <w:t xml:space="preserve"> в установленном </w:t>
      </w:r>
      <w:proofErr w:type="spellStart"/>
      <w:r>
        <w:t>порядке│</w:t>
      </w:r>
      <w:proofErr w:type="spellEnd"/>
    </w:p>
    <w:p w:rsidR="00DD3D34" w:rsidRDefault="00DD3D34" w:rsidP="00DD3D34">
      <w:pPr>
        <w:pStyle w:val="ConsPlusNonformat"/>
      </w:pPr>
      <w:r>
        <w:t xml:space="preserve">       │                             </w:t>
      </w:r>
      <w:proofErr w:type="spellStart"/>
      <w:r>
        <w:t>│</w:t>
      </w:r>
      <w:proofErr w:type="spellEnd"/>
      <w:r>
        <w:t xml:space="preserve">   договора аренды под роспись арендатору  │</w:t>
      </w:r>
    </w:p>
    <w:p w:rsidR="00DD3D34" w:rsidRDefault="00DD3D34" w:rsidP="00DD3D34">
      <w:pPr>
        <w:pStyle w:val="ConsPlusNonformat"/>
      </w:pPr>
      <w:r>
        <w:t xml:space="preserve">       │                             </w:t>
      </w:r>
      <w:proofErr w:type="spellStart"/>
      <w:r>
        <w:t>│</w:t>
      </w:r>
      <w:proofErr w:type="spellEnd"/>
      <w:r>
        <w:t xml:space="preserve">           или его представителю           │</w:t>
      </w:r>
    </w:p>
    <w:p w:rsidR="00DD3D34" w:rsidRDefault="00DD3D34" w:rsidP="00DD3D34">
      <w:pPr>
        <w:pStyle w:val="ConsPlusNonformat"/>
      </w:pPr>
      <w:r>
        <w:t xml:space="preserve">       │                             └───────────────────────────────────────────┘</w:t>
      </w:r>
    </w:p>
    <w:p w:rsidR="00DD3D34" w:rsidRDefault="00DD3D34" w:rsidP="00DD3D34">
      <w:pPr>
        <w:pStyle w:val="ConsPlusNonformat"/>
      </w:pPr>
      <w:r>
        <w:t xml:space="preserve">       │                   ┌───────────────────────────────────────────────┐</w:t>
      </w:r>
    </w:p>
    <w:p w:rsidR="00DD3D34" w:rsidRDefault="00DD3D34" w:rsidP="00DD3D34">
      <w:pPr>
        <w:pStyle w:val="ConsPlusNonformat"/>
      </w:pPr>
      <w:r>
        <w:t xml:space="preserve">       │                   </w:t>
      </w:r>
      <w:proofErr w:type="spellStart"/>
      <w:r>
        <w:t>│Мотивированный</w:t>
      </w:r>
      <w:proofErr w:type="spellEnd"/>
      <w:r>
        <w:t xml:space="preserve"> отказ заявителю в </w:t>
      </w:r>
      <w:proofErr w:type="spellStart"/>
      <w:r>
        <w:t>предоставлении│</w:t>
      </w:r>
      <w:proofErr w:type="spellEnd"/>
    </w:p>
    <w:p w:rsidR="00DD3D34" w:rsidRDefault="00DD3D34" w:rsidP="00DD3D34">
      <w:pPr>
        <w:pStyle w:val="ConsPlusNonformat"/>
      </w:pPr>
      <w:r>
        <w:t xml:space="preserve">       └──────────────────&gt;│            </w:t>
      </w:r>
      <w:r w:rsidR="006F187D">
        <w:t>государственной</w:t>
      </w:r>
      <w:r>
        <w:t xml:space="preserve">   услуги,            │</w:t>
      </w:r>
    </w:p>
    <w:p w:rsidR="00DD3D34" w:rsidRDefault="00DD3D34" w:rsidP="00DD3D34">
      <w:pPr>
        <w:pStyle w:val="ConsPlusNonformat"/>
      </w:pPr>
      <w:r>
        <w:t xml:space="preserve">                           │                                               </w:t>
      </w:r>
      <w:proofErr w:type="spellStart"/>
      <w:r>
        <w:t>│</w:t>
      </w:r>
      <w:proofErr w:type="spellEnd"/>
    </w:p>
    <w:p w:rsidR="00DD3D34" w:rsidRDefault="00DD3D34" w:rsidP="00DD3D34">
      <w:pPr>
        <w:pStyle w:val="ConsPlusNonformat"/>
      </w:pPr>
      <w:r>
        <w:t xml:space="preserve">                           └───────────────────────────────────────────────┘</w:t>
      </w:r>
    </w:p>
    <w:p w:rsidR="00DD3D34" w:rsidRDefault="00DD3D34" w:rsidP="00DD3D34">
      <w:pPr>
        <w:pStyle w:val="ConsPlusNonformat"/>
        <w:sectPr w:rsidR="00DD3D34" w:rsidSect="00944109">
          <w:pgSz w:w="16838" w:h="11906" w:orient="landscape"/>
          <w:pgMar w:top="1701" w:right="709" w:bottom="851" w:left="1134" w:header="720" w:footer="720" w:gutter="0"/>
          <w:cols w:space="720"/>
          <w:noEndnote/>
        </w:sectPr>
      </w:pPr>
    </w:p>
    <w:p w:rsidR="00DD3D34" w:rsidRPr="00915667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0"/>
          <w:szCs w:val="20"/>
        </w:rPr>
      </w:pPr>
      <w:r w:rsidRPr="00915667">
        <w:rPr>
          <w:b/>
          <w:sz w:val="20"/>
          <w:szCs w:val="20"/>
        </w:rPr>
        <w:lastRenderedPageBreak/>
        <w:t>Приложение N 3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11" w:name="Par914"/>
      <w:bookmarkEnd w:id="11"/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15667" w:rsidRDefault="00915667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ЖУРНАЛ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РЕГИСТРАЦИИ ДОГОВОРОВ АРЕНДЫ ЗЕМЕЛЬНЫХ УЧАСТКОВ</w:t>
      </w:r>
    </w:p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1253"/>
        <w:gridCol w:w="993"/>
        <w:gridCol w:w="1134"/>
        <w:gridCol w:w="1144"/>
        <w:gridCol w:w="1147"/>
        <w:gridCol w:w="1188"/>
        <w:gridCol w:w="1188"/>
        <w:gridCol w:w="742"/>
      </w:tblGrid>
      <w:tr w:rsidR="00DD3D34" w:rsidRPr="00814D19" w:rsidTr="0002556A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 xml:space="preserve">N   </w:t>
            </w:r>
            <w:r w:rsidRPr="00814D19">
              <w:rPr>
                <w:rFonts w:ascii="Courier New" w:hAnsi="Courier New" w:cs="Courier New"/>
                <w:sz w:val="18"/>
                <w:szCs w:val="18"/>
              </w:rPr>
              <w:br/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Наименование и реквизиты Арендодателя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Наименование и реквизиты Арендатора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 xml:space="preserve">Кадастровый номер </w:t>
            </w:r>
            <w:proofErr w:type="spellStart"/>
            <w:r w:rsidRPr="00814D19">
              <w:rPr>
                <w:rFonts w:ascii="Courier New" w:hAnsi="Courier New" w:cs="Courier New"/>
                <w:sz w:val="18"/>
                <w:szCs w:val="18"/>
              </w:rPr>
              <w:t>з</w:t>
            </w:r>
            <w:proofErr w:type="spellEnd"/>
            <w:r w:rsidRPr="00814D19">
              <w:rPr>
                <w:rFonts w:ascii="Courier New" w:hAnsi="Courier New" w:cs="Courier New"/>
                <w:sz w:val="18"/>
                <w:szCs w:val="18"/>
              </w:rPr>
              <w:t>/у, 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 xml:space="preserve">Площадь, </w:t>
            </w:r>
            <w:r w:rsidRPr="00814D19">
              <w:rPr>
                <w:rFonts w:ascii="Courier New" w:hAnsi="Courier New" w:cs="Courier New"/>
                <w:sz w:val="18"/>
                <w:szCs w:val="18"/>
              </w:rPr>
              <w:br/>
              <w:t xml:space="preserve">  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ind w:left="-229" w:firstLine="22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Размер годовой   арендной платы в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ind w:left="-217" w:firstLine="2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Дата и номер        заключения договора аренды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ind w:left="-217" w:firstLine="2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 xml:space="preserve">Дата и номер </w:t>
            </w:r>
            <w:proofErr w:type="spellStart"/>
            <w:r w:rsidRPr="00814D19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814D1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DD3D34" w:rsidRPr="00814D19" w:rsidRDefault="00DD3D34" w:rsidP="0002556A">
            <w:pPr>
              <w:pStyle w:val="ConsPlusCell"/>
              <w:ind w:left="-217" w:firstLine="2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</w:p>
          <w:p w:rsidR="00DD3D34" w:rsidRPr="00814D19" w:rsidRDefault="00DD3D34" w:rsidP="0002556A">
            <w:pPr>
              <w:pStyle w:val="ConsPlusCell"/>
              <w:ind w:left="-217" w:firstLine="2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договора аренды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814D19" w:rsidRDefault="00DD3D34" w:rsidP="0002556A">
            <w:pPr>
              <w:pStyle w:val="ConsPlusCell"/>
              <w:ind w:left="-217" w:firstLine="2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4D19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D3D34" w:rsidRPr="00944109" w:rsidTr="0002556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ind w:left="-229" w:firstLine="22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D34" w:rsidRPr="00944109" w:rsidTr="0002556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ind w:left="-229" w:firstLine="22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34" w:rsidRPr="00944109" w:rsidRDefault="00DD3D34" w:rsidP="000255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3D34" w:rsidRDefault="00DD3D34" w:rsidP="00DD3D3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A1186F" w:rsidRDefault="002B201C"/>
    <w:sectPr w:rsidR="00A1186F" w:rsidSect="00944109">
      <w:pgSz w:w="11906" w:h="16838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3F" w:rsidRDefault="00CC753F" w:rsidP="009A3E6A">
      <w:pPr>
        <w:spacing w:after="0" w:line="240" w:lineRule="auto"/>
      </w:pPr>
      <w:r>
        <w:separator/>
      </w:r>
    </w:p>
  </w:endnote>
  <w:endnote w:type="continuationSeparator" w:id="0">
    <w:p w:rsidR="00CC753F" w:rsidRDefault="00CC753F" w:rsidP="009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CB" w:rsidRDefault="002B20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DA" w:rsidRDefault="00AC586D">
    <w:pPr>
      <w:pStyle w:val="a5"/>
      <w:jc w:val="right"/>
    </w:pPr>
    <w:r>
      <w:fldChar w:fldCharType="begin"/>
    </w:r>
    <w:r w:rsidR="00915667">
      <w:instrText>PAGE   \* MERGEFORMAT</w:instrText>
    </w:r>
    <w:r>
      <w:fldChar w:fldCharType="separate"/>
    </w:r>
    <w:r w:rsidR="002B201C">
      <w:rPr>
        <w:noProof/>
      </w:rPr>
      <w:t>1</w:t>
    </w:r>
    <w:r>
      <w:fldChar w:fldCharType="end"/>
    </w:r>
  </w:p>
  <w:p w:rsidR="00E106DA" w:rsidRDefault="002B20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CB" w:rsidRDefault="002B20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3F" w:rsidRDefault="00CC753F" w:rsidP="009A3E6A">
      <w:pPr>
        <w:spacing w:after="0" w:line="240" w:lineRule="auto"/>
      </w:pPr>
      <w:r>
        <w:separator/>
      </w:r>
    </w:p>
  </w:footnote>
  <w:footnote w:type="continuationSeparator" w:id="0">
    <w:p w:rsidR="00CC753F" w:rsidRDefault="00CC753F" w:rsidP="009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CB" w:rsidRDefault="002B2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CB" w:rsidRDefault="002B20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CB" w:rsidRDefault="002B20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34"/>
    <w:rsid w:val="000C46EB"/>
    <w:rsid w:val="000D0542"/>
    <w:rsid w:val="001307F7"/>
    <w:rsid w:val="00235347"/>
    <w:rsid w:val="00244B5A"/>
    <w:rsid w:val="00273405"/>
    <w:rsid w:val="00296E8D"/>
    <w:rsid w:val="002B201C"/>
    <w:rsid w:val="002E6EEE"/>
    <w:rsid w:val="00301B24"/>
    <w:rsid w:val="00563DFD"/>
    <w:rsid w:val="00577A03"/>
    <w:rsid w:val="006B2263"/>
    <w:rsid w:val="006F187D"/>
    <w:rsid w:val="007069C0"/>
    <w:rsid w:val="00811F67"/>
    <w:rsid w:val="00857170"/>
    <w:rsid w:val="008D218C"/>
    <w:rsid w:val="008E7A51"/>
    <w:rsid w:val="00915667"/>
    <w:rsid w:val="009A3E6A"/>
    <w:rsid w:val="009A7A5D"/>
    <w:rsid w:val="00AC586D"/>
    <w:rsid w:val="00AE3644"/>
    <w:rsid w:val="00B15F44"/>
    <w:rsid w:val="00BB7ADE"/>
    <w:rsid w:val="00C70168"/>
    <w:rsid w:val="00CC753F"/>
    <w:rsid w:val="00D10589"/>
    <w:rsid w:val="00DC6D82"/>
    <w:rsid w:val="00DD3D34"/>
    <w:rsid w:val="00ED6FF0"/>
    <w:rsid w:val="00EF0874"/>
    <w:rsid w:val="00F5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3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D34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D3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D34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DD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9A7A5D"/>
    <w:rPr>
      <w:color w:val="0000FF"/>
      <w:u w:val="single"/>
    </w:rPr>
  </w:style>
  <w:style w:type="paragraph" w:styleId="a8">
    <w:name w:val="No Spacing"/>
    <w:uiPriority w:val="1"/>
    <w:qFormat/>
    <w:rsid w:val="0023534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A95F76C97E34163087C63F693A04A36D25E66E1D59BY6B6K" TargetMode="External"/><Relationship Id="rId13" Type="http://schemas.openxmlformats.org/officeDocument/2006/relationships/hyperlink" Target="consultantplus://offline/ref=72179213B5CE2A7E2484CDA870933894D2CEB898F96E97E34163087C63YFB6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72179213B5CE2A7E2484CDA870933894D2CEBA95F76C97E34163087C63F693A04A36D25BY6B6K" TargetMode="External"/><Relationship Id="rId12" Type="http://schemas.openxmlformats.org/officeDocument/2006/relationships/hyperlink" Target="consultantplus://offline/ref=72179213B5CE2A7E2484CDA870933894D2CEB898F86C97E34163087C63YFB6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rendamio.ri@mail.ru" TargetMode="External"/><Relationship Id="rId11" Type="http://schemas.openxmlformats.org/officeDocument/2006/relationships/hyperlink" Target="consultantplus://offline/ref=72179213B5CE2A7E2484CDA870933894D2CEBA94FF6D97E34163087C63YFB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179213B5CE2A7E2484CDA870933894D2CEBA95F76C97E34163087C63F693A04A36D256Y6B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179213B5CE2A7E2484CDA870933894D2CEBA95FF6697E34163087C63F693A04A36D25E66E1D597Y6B1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179213B5CE2A7E2484CDA870933894D2CFBB93FB6A97E34163087C63F693A04A36D25E66E3DD9CY6B2K" TargetMode="External"/><Relationship Id="rId14" Type="http://schemas.openxmlformats.org/officeDocument/2006/relationships/hyperlink" Target="consultantplus://offline/ref=72179213B5CE2A7E2484CDA870933894D2CEBA95F76C97E34163087C63F693A04A36D25E66E1D597Y6B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2015-11-03T13:21:00Z</cp:lastPrinted>
  <dcterms:created xsi:type="dcterms:W3CDTF">2015-11-11T09:15:00Z</dcterms:created>
  <dcterms:modified xsi:type="dcterms:W3CDTF">2015-11-11T09:15:00Z</dcterms:modified>
</cp:coreProperties>
</file>