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8D5963" w:rsidRPr="002C7636" w:rsidTr="002C7636">
        <w:tc>
          <w:tcPr>
            <w:tcW w:w="4785" w:type="dxa"/>
          </w:tcPr>
          <w:p w:rsidR="008D5963" w:rsidRPr="002C7636" w:rsidRDefault="008D5963" w:rsidP="002C7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963" w:rsidRPr="002C7636" w:rsidRDefault="008D5963" w:rsidP="002C76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7636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8D5963" w:rsidRPr="002C7636" w:rsidRDefault="008D5963" w:rsidP="002C76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7636">
              <w:rPr>
                <w:rFonts w:ascii="Times New Roman" w:hAnsi="Times New Roman"/>
                <w:sz w:val="20"/>
                <w:szCs w:val="20"/>
              </w:rPr>
              <w:t xml:space="preserve">Министр имущественных и земельных </w:t>
            </w:r>
          </w:p>
          <w:p w:rsidR="008D5963" w:rsidRPr="002C7636" w:rsidRDefault="008D5963" w:rsidP="002C76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7636">
              <w:rPr>
                <w:rFonts w:ascii="Times New Roman" w:hAnsi="Times New Roman"/>
                <w:sz w:val="20"/>
                <w:szCs w:val="20"/>
              </w:rPr>
              <w:t>отношений Республики Ингушетия</w:t>
            </w:r>
          </w:p>
          <w:p w:rsidR="008D5963" w:rsidRPr="002C7636" w:rsidRDefault="008D5963" w:rsidP="002C76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D5963" w:rsidRPr="002C7636" w:rsidRDefault="008D5963" w:rsidP="002C76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7636">
              <w:rPr>
                <w:rFonts w:ascii="Times New Roman" w:hAnsi="Times New Roman"/>
                <w:sz w:val="20"/>
                <w:szCs w:val="20"/>
              </w:rPr>
              <w:t>_________________М.Цечоева</w:t>
            </w:r>
          </w:p>
          <w:p w:rsidR="008D5963" w:rsidRPr="002C7636" w:rsidRDefault="008D5963" w:rsidP="002C76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C7636">
              <w:rPr>
                <w:rFonts w:ascii="Times New Roman" w:hAnsi="Times New Roman"/>
                <w:sz w:val="20"/>
                <w:szCs w:val="20"/>
              </w:rPr>
              <w:t xml:space="preserve">«27»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C7636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2C7636">
              <w:rPr>
                <w:rFonts w:ascii="Times New Roman" w:hAnsi="Times New Roman"/>
                <w:sz w:val="20"/>
                <w:szCs w:val="20"/>
              </w:rPr>
              <w:t>.</w:t>
            </w:r>
            <w:r w:rsidRPr="002C76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D5963" w:rsidRDefault="008D5963" w:rsidP="002008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963" w:rsidRDefault="008D5963" w:rsidP="002008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963" w:rsidRPr="002008F6" w:rsidRDefault="008D5963" w:rsidP="002008F6">
      <w:pPr>
        <w:jc w:val="center"/>
        <w:rPr>
          <w:rFonts w:ascii="Times New Roman" w:hAnsi="Times New Roman"/>
          <w:b/>
          <w:sz w:val="28"/>
          <w:szCs w:val="28"/>
        </w:rPr>
      </w:pPr>
      <w:r w:rsidRPr="002008F6">
        <w:rPr>
          <w:rFonts w:ascii="Times New Roman" w:hAnsi="Times New Roman"/>
          <w:b/>
          <w:sz w:val="28"/>
          <w:szCs w:val="28"/>
        </w:rPr>
        <w:t>РЕШЕНИЕ</w:t>
      </w:r>
    </w:p>
    <w:p w:rsidR="008D5963" w:rsidRPr="002008F6" w:rsidRDefault="008D5963" w:rsidP="002008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2008F6">
        <w:rPr>
          <w:rFonts w:ascii="Times New Roman" w:hAnsi="Times New Roman"/>
          <w:b/>
          <w:sz w:val="28"/>
          <w:szCs w:val="28"/>
        </w:rPr>
        <w:t>оллегии Министерства имущественных и земельных отношений Республики Ингушетия</w:t>
      </w:r>
    </w:p>
    <w:p w:rsidR="008D5963" w:rsidRDefault="008D5963" w:rsidP="002008F6">
      <w:pPr>
        <w:jc w:val="center"/>
        <w:rPr>
          <w:rFonts w:ascii="Times New Roman" w:hAnsi="Times New Roman"/>
          <w:b/>
          <w:sz w:val="28"/>
          <w:szCs w:val="28"/>
        </w:rPr>
      </w:pPr>
      <w:r w:rsidRPr="002008F6">
        <w:rPr>
          <w:rFonts w:ascii="Times New Roman" w:hAnsi="Times New Roman"/>
          <w:b/>
          <w:sz w:val="28"/>
          <w:szCs w:val="28"/>
        </w:rPr>
        <w:t xml:space="preserve">«О ходе реализации республиканского антикризисного плана мероприятий на </w:t>
      </w:r>
      <w:smartTag w:uri="urn:schemas-microsoft-com:office:smarttags" w:element="metricconverter">
        <w:smartTagPr>
          <w:attr w:name="ProductID" w:val="2015 г"/>
        </w:smartTagPr>
        <w:r w:rsidRPr="002008F6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2008F6">
        <w:rPr>
          <w:rFonts w:ascii="Times New Roman" w:hAnsi="Times New Roman"/>
          <w:b/>
          <w:sz w:val="28"/>
          <w:szCs w:val="28"/>
        </w:rPr>
        <w:t>.»</w:t>
      </w:r>
    </w:p>
    <w:p w:rsidR="008D5963" w:rsidRDefault="008D5963" w:rsidP="004A288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5963" w:rsidRDefault="008D5963" w:rsidP="004A28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Коллегия </w:t>
      </w:r>
      <w:r w:rsidRPr="002008F6">
        <w:rPr>
          <w:rFonts w:ascii="Times New Roman" w:hAnsi="Times New Roman"/>
          <w:sz w:val="28"/>
          <w:szCs w:val="28"/>
        </w:rPr>
        <w:t>Министерства имущественных и земельных отношений Республики Ингушетия</w:t>
      </w:r>
      <w:r>
        <w:rPr>
          <w:rFonts w:ascii="Times New Roman" w:hAnsi="Times New Roman"/>
          <w:sz w:val="28"/>
          <w:szCs w:val="28"/>
        </w:rPr>
        <w:t xml:space="preserve"> (далее – Минимущество Ингушетии) отмечает, что Минимущество Ингушетии в соответствии с распоряжением Правительства Республики Ингушетия № 269-р от 14 апреля 2015 года, обеспечивает реализацию Плана первоочередных мероприятий по обеспечению устойчивого развития экономики и социальной стабильности в Республике Ингушетия в целях увеличения поступления доходов от использования имущества, находящегося в государственной собственности Республики Ингушетия.</w:t>
      </w:r>
    </w:p>
    <w:p w:rsidR="008D5963" w:rsidRDefault="008D5963" w:rsidP="004A28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поступления в бюджет Республики Ингушетия от аренды государственного имущества составили свыше 7 млн. рублей. </w:t>
      </w:r>
    </w:p>
    <w:p w:rsidR="008D5963" w:rsidRDefault="008D5963" w:rsidP="004A28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имеется и  ряд проблемных вопросов, в частности связанных с отсутствием правоустанавливающих документов при передаче завершенных строительством объектов.</w:t>
      </w:r>
    </w:p>
    <w:p w:rsidR="008D5963" w:rsidRDefault="008D5963" w:rsidP="004A288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8D5963" w:rsidRDefault="008D5963" w:rsidP="004A288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отчетный доклад, выступления участников заседания, коллегия РЕШИЛА:</w:t>
      </w:r>
    </w:p>
    <w:p w:rsidR="008D5963" w:rsidRDefault="008D5963" w:rsidP="004A288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Минимуществу Ингушетии:</w:t>
      </w:r>
    </w:p>
    <w:p w:rsidR="008D5963" w:rsidRDefault="008D5963" w:rsidP="004A2884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увеличению поступления доходов от использования имущества, находящегося в государственной собственности Республики Ингушетия.</w:t>
      </w:r>
    </w:p>
    <w:p w:rsidR="008D5963" w:rsidRDefault="008D5963" w:rsidP="004A2884">
      <w:pPr>
        <w:pStyle w:val="ListParagraph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Своевременно представлять в Министерство экономического развития Республики Ингушетия информацию о результатах исполнения мероприятий, связанных с реализацией антикризисного Плана.  </w:t>
      </w:r>
    </w:p>
    <w:p w:rsidR="008D5963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963" w:rsidRPr="00B4386C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4386C">
        <w:rPr>
          <w:rFonts w:ascii="Times New Roman" w:hAnsi="Times New Roman"/>
          <w:sz w:val="28"/>
          <w:szCs w:val="28"/>
        </w:rPr>
        <w:t>.Отделу контроля и арендных отношений и юридическому отделу:</w:t>
      </w:r>
    </w:p>
    <w:p w:rsidR="008D5963" w:rsidRPr="00B4386C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86C">
        <w:rPr>
          <w:rFonts w:ascii="Times New Roman" w:hAnsi="Times New Roman"/>
          <w:sz w:val="28"/>
          <w:szCs w:val="28"/>
        </w:rPr>
        <w:t xml:space="preserve">Активизировать претензионно-исковую работу министерства по арендной плате по договорам аренды госимущества.  </w:t>
      </w:r>
    </w:p>
    <w:p w:rsidR="008D5963" w:rsidRPr="00B4386C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963" w:rsidRPr="00B4386C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4386C">
        <w:rPr>
          <w:rFonts w:ascii="Times New Roman" w:hAnsi="Times New Roman"/>
          <w:sz w:val="28"/>
          <w:szCs w:val="28"/>
        </w:rPr>
        <w:t>.Отделу управления госсобственностью, продаж и работы с приватизированными предприятиями:</w:t>
      </w:r>
    </w:p>
    <w:p w:rsidR="008D5963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963" w:rsidRPr="00B4386C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386C">
        <w:rPr>
          <w:rFonts w:ascii="Times New Roman" w:hAnsi="Times New Roman"/>
          <w:sz w:val="28"/>
          <w:szCs w:val="28"/>
        </w:rPr>
        <w:t xml:space="preserve">Продолжить работу по обеспечению государственной регистрации объектов недвижимости, в том числе земельных участков. </w:t>
      </w:r>
    </w:p>
    <w:p w:rsidR="008D5963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2. 0</w:t>
      </w:r>
      <w:r w:rsidRPr="00B4386C">
        <w:rPr>
          <w:rFonts w:ascii="Times New Roman" w:hAnsi="Times New Roman"/>
          <w:sz w:val="28"/>
          <w:szCs w:val="28"/>
        </w:rPr>
        <w:t>Обеспечить  подготовк</w:t>
      </w:r>
      <w:r>
        <w:rPr>
          <w:rFonts w:ascii="Times New Roman" w:hAnsi="Times New Roman"/>
          <w:sz w:val="28"/>
          <w:szCs w:val="28"/>
        </w:rPr>
        <w:t>у</w:t>
      </w:r>
      <w:r w:rsidRPr="00B4386C">
        <w:rPr>
          <w:rFonts w:ascii="Times New Roman" w:hAnsi="Times New Roman"/>
          <w:sz w:val="28"/>
          <w:szCs w:val="28"/>
        </w:rPr>
        <w:t xml:space="preserve"> правоустанавливающих документов, необходимых для приватизации государственного имущества в соответствии с Прогнозным планом (программой).</w:t>
      </w:r>
    </w:p>
    <w:p w:rsidR="008D5963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963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963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963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963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963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963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963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963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963" w:rsidRDefault="008D5963" w:rsidP="004A28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5963" w:rsidRPr="0028745F" w:rsidRDefault="008D5963" w:rsidP="00FF1BF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5963" w:rsidRPr="009E02BE" w:rsidRDefault="008D5963" w:rsidP="009E02B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E02BE">
        <w:rPr>
          <w:rFonts w:ascii="Times New Roman" w:hAnsi="Times New Roman"/>
          <w:b/>
          <w:sz w:val="28"/>
          <w:szCs w:val="28"/>
        </w:rPr>
        <w:t>РЕШЕНИЕ</w:t>
      </w:r>
    </w:p>
    <w:p w:rsidR="008D5963" w:rsidRPr="009E02BE" w:rsidRDefault="008D5963" w:rsidP="009E02B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E02BE">
        <w:rPr>
          <w:rFonts w:ascii="Times New Roman" w:hAnsi="Times New Roman"/>
          <w:b/>
          <w:sz w:val="28"/>
          <w:szCs w:val="28"/>
        </w:rPr>
        <w:t>коллегии Министерства имущественных и земельных  отношений Республики Ингушетия</w:t>
      </w:r>
    </w:p>
    <w:p w:rsidR="008D5963" w:rsidRPr="009E02BE" w:rsidRDefault="008D5963" w:rsidP="009E02B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E02BE">
        <w:rPr>
          <w:rFonts w:ascii="Times New Roman" w:hAnsi="Times New Roman"/>
          <w:b/>
          <w:sz w:val="28"/>
          <w:szCs w:val="28"/>
        </w:rPr>
        <w:t>«О ходе реализации части  мероприятий республиканского антикризисного плана на 2015 год»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5963" w:rsidRPr="009E02BE" w:rsidRDefault="008D5963" w:rsidP="001F43B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02BE">
        <w:rPr>
          <w:rFonts w:ascii="Times New Roman" w:hAnsi="Times New Roman"/>
          <w:sz w:val="28"/>
          <w:szCs w:val="28"/>
        </w:rPr>
        <w:t>Коллегия Министерства имущественных и земельных отношенийРеспублики Ингушетия (далее – Минимущество Ингушетии) отмечает, что Минимущество Ингушетии</w:t>
      </w:r>
      <w:r>
        <w:rPr>
          <w:rFonts w:ascii="Times New Roman" w:hAnsi="Times New Roman"/>
          <w:sz w:val="28"/>
          <w:szCs w:val="28"/>
        </w:rPr>
        <w:t>,</w:t>
      </w:r>
      <w:r w:rsidRPr="009E02BE">
        <w:rPr>
          <w:rFonts w:ascii="Times New Roman" w:hAnsi="Times New Roman"/>
          <w:sz w:val="28"/>
          <w:szCs w:val="28"/>
        </w:rPr>
        <w:t xml:space="preserve"> в соответствии с распоряжением Правительства Республики Ингушетия № 269-р от 14 апреля 2015 года, осуществляло деятельность  по  реализации Плана первоочередных мероприятий по обеспечению устойчивого развития экономики и социальной стабильности в Республике </w:t>
      </w:r>
      <w:r>
        <w:rPr>
          <w:rFonts w:ascii="Times New Roman" w:hAnsi="Times New Roman"/>
          <w:sz w:val="28"/>
          <w:szCs w:val="28"/>
        </w:rPr>
        <w:t>Ингушетия (далее - План)</w:t>
      </w:r>
      <w:r w:rsidRPr="009E02BE">
        <w:rPr>
          <w:rFonts w:ascii="Times New Roman" w:hAnsi="Times New Roman"/>
          <w:sz w:val="28"/>
          <w:szCs w:val="28"/>
        </w:rPr>
        <w:t xml:space="preserve"> в целях увеличения поступления доходов от использования имущества, находящегося в государственной собственности Республики Ингушетия.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02BE">
        <w:rPr>
          <w:rFonts w:ascii="Times New Roman" w:hAnsi="Times New Roman"/>
          <w:sz w:val="28"/>
          <w:szCs w:val="28"/>
        </w:rPr>
        <w:t>Выполненный к отчетному периоду объем работ по 5 пунктам  данного Плана</w:t>
      </w:r>
      <w:r>
        <w:rPr>
          <w:rFonts w:ascii="Times New Roman" w:hAnsi="Times New Roman"/>
          <w:sz w:val="28"/>
          <w:szCs w:val="28"/>
        </w:rPr>
        <w:t>,</w:t>
      </w:r>
      <w:r w:rsidRPr="009E02BE">
        <w:rPr>
          <w:rFonts w:ascii="Times New Roman" w:hAnsi="Times New Roman"/>
          <w:sz w:val="28"/>
          <w:szCs w:val="28"/>
        </w:rPr>
        <w:t xml:space="preserve">  показал положительную динамику в области государственного учета объектов недвижимости и небольшой рост поступлений в бюджет республики от использования имущества, находящегося в собственности Республики Ингушетия. Поступления от аренды государственного имущества составили свыше 7 млн. рублей. 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02BE">
        <w:rPr>
          <w:rFonts w:ascii="Times New Roman" w:hAnsi="Times New Roman"/>
          <w:sz w:val="28"/>
          <w:szCs w:val="28"/>
        </w:rPr>
        <w:t>Вместе с тем, имеется и  ряд проблемных вопросов, в частности связанных с отсутствием правоустанавливающих документов при передаче завершенных строительством объектов.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02BE">
        <w:rPr>
          <w:rFonts w:ascii="Times New Roman" w:hAnsi="Times New Roman"/>
          <w:sz w:val="28"/>
          <w:szCs w:val="28"/>
        </w:rPr>
        <w:tab/>
        <w:t xml:space="preserve">Заслушав и обсудив отчетный доклад, выступления участников заседания, коллегия РЕШИЛА: 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02BE">
        <w:rPr>
          <w:rFonts w:ascii="Times New Roman" w:hAnsi="Times New Roman"/>
          <w:sz w:val="28"/>
          <w:szCs w:val="28"/>
        </w:rPr>
        <w:t>I. Минимуществу Ингушетии: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02BE">
        <w:rPr>
          <w:rFonts w:ascii="Times New Roman" w:hAnsi="Times New Roman"/>
          <w:sz w:val="28"/>
          <w:szCs w:val="28"/>
        </w:rPr>
        <w:t>а) продолжить работу по увеличению поступления доходов от использования имущества, находящегося в государственной собственности Республики Ингушетия.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02BE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продолжить работу по</w:t>
      </w:r>
      <w:r w:rsidRPr="009E02BE">
        <w:rPr>
          <w:rFonts w:ascii="Times New Roman" w:hAnsi="Times New Roman"/>
          <w:sz w:val="28"/>
          <w:szCs w:val="28"/>
        </w:rPr>
        <w:t xml:space="preserve"> представл</w:t>
      </w:r>
      <w:r>
        <w:rPr>
          <w:rFonts w:ascii="Times New Roman" w:hAnsi="Times New Roman"/>
          <w:sz w:val="28"/>
          <w:szCs w:val="28"/>
        </w:rPr>
        <w:t>ению</w:t>
      </w:r>
      <w:r w:rsidRPr="009E02BE">
        <w:rPr>
          <w:rFonts w:ascii="Times New Roman" w:hAnsi="Times New Roman"/>
          <w:sz w:val="28"/>
          <w:szCs w:val="28"/>
        </w:rPr>
        <w:t xml:space="preserve"> в министерство экономического развития Республики Ингушетия информацию о результатах исполнения мероприятий, связанных с</w:t>
      </w:r>
      <w:bookmarkStart w:id="0" w:name="_GoBack"/>
      <w:r w:rsidRPr="009E02BE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9E02BE">
        <w:rPr>
          <w:rFonts w:ascii="Times New Roman" w:hAnsi="Times New Roman"/>
          <w:sz w:val="28"/>
          <w:szCs w:val="28"/>
        </w:rPr>
        <w:t xml:space="preserve">реализацией антикризисного Плана.  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02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2BE">
        <w:rPr>
          <w:rFonts w:ascii="Times New Roman" w:hAnsi="Times New Roman"/>
          <w:sz w:val="28"/>
          <w:szCs w:val="28"/>
        </w:rPr>
        <w:t>Отделу контроля и арендных отношений и юридическому отделу: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02BE">
        <w:rPr>
          <w:rFonts w:ascii="Times New Roman" w:hAnsi="Times New Roman"/>
          <w:sz w:val="28"/>
          <w:szCs w:val="28"/>
        </w:rPr>
        <w:t>активизировать претензионно-исковую работу министерства по взысканию  задолженности по арендной плате</w:t>
      </w:r>
      <w:r>
        <w:rPr>
          <w:rFonts w:ascii="Times New Roman" w:hAnsi="Times New Roman"/>
          <w:sz w:val="28"/>
          <w:szCs w:val="28"/>
        </w:rPr>
        <w:t>,</w:t>
      </w:r>
      <w:r w:rsidRPr="009E02BE">
        <w:rPr>
          <w:rFonts w:ascii="Times New Roman" w:hAnsi="Times New Roman"/>
          <w:sz w:val="28"/>
          <w:szCs w:val="28"/>
        </w:rPr>
        <w:t xml:space="preserve"> по договорам аренды госимущества.  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02BE">
        <w:rPr>
          <w:rFonts w:ascii="Times New Roman" w:hAnsi="Times New Roman"/>
          <w:sz w:val="28"/>
          <w:szCs w:val="28"/>
        </w:rPr>
        <w:t>. Отделу управления госсобственностью, продаж и работы с приватизированными предприятиями: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E02BE">
        <w:rPr>
          <w:rFonts w:ascii="Times New Roman" w:hAnsi="Times New Roman"/>
          <w:sz w:val="28"/>
          <w:szCs w:val="28"/>
        </w:rPr>
        <w:t xml:space="preserve"> продолжить работу по обеспечению государственной регистрации объектов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2BE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>их</w:t>
      </w:r>
      <w:r w:rsidRPr="009E02BE">
        <w:rPr>
          <w:rFonts w:ascii="Times New Roman" w:hAnsi="Times New Roman"/>
          <w:sz w:val="28"/>
          <w:szCs w:val="28"/>
        </w:rPr>
        <w:t xml:space="preserve">ся в государственной собственности Республики Ингушетия, в том числе земельных участков. 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E02BE">
        <w:rPr>
          <w:rFonts w:ascii="Times New Roman" w:hAnsi="Times New Roman"/>
          <w:sz w:val="28"/>
          <w:szCs w:val="28"/>
        </w:rPr>
        <w:t xml:space="preserve"> обеспечить  подготовку правоустанавливающих документов, необходимых для приватизации государственного имущества в соответствии с Прогнозным планом (программой) приватизации</w:t>
      </w:r>
      <w:r>
        <w:rPr>
          <w:rFonts w:ascii="Times New Roman" w:hAnsi="Times New Roman"/>
          <w:sz w:val="28"/>
          <w:szCs w:val="28"/>
        </w:rPr>
        <w:t xml:space="preserve"> государственного имущества на 2015 год</w:t>
      </w:r>
      <w:r w:rsidRPr="009E02BE">
        <w:rPr>
          <w:rFonts w:ascii="Times New Roman" w:hAnsi="Times New Roman"/>
          <w:sz w:val="28"/>
          <w:szCs w:val="28"/>
        </w:rPr>
        <w:t>.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02BE">
        <w:rPr>
          <w:rFonts w:ascii="Times New Roman" w:hAnsi="Times New Roman"/>
          <w:sz w:val="28"/>
          <w:szCs w:val="28"/>
        </w:rPr>
        <w:t>II. Министерствам и ведомствам</w:t>
      </w:r>
      <w:r>
        <w:rPr>
          <w:rFonts w:ascii="Times New Roman" w:hAnsi="Times New Roman"/>
          <w:sz w:val="28"/>
          <w:szCs w:val="28"/>
        </w:rPr>
        <w:t>,</w:t>
      </w:r>
      <w:r w:rsidRPr="009E02BE">
        <w:rPr>
          <w:rFonts w:ascii="Times New Roman" w:hAnsi="Times New Roman"/>
          <w:sz w:val="28"/>
          <w:szCs w:val="28"/>
        </w:rPr>
        <w:t xml:space="preserve"> в подведомственном подчинении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9E02BE">
        <w:rPr>
          <w:rFonts w:ascii="Times New Roman" w:hAnsi="Times New Roman"/>
          <w:sz w:val="28"/>
          <w:szCs w:val="28"/>
        </w:rPr>
        <w:t>находятся государственные унитарные предприятия и государственные учреждения рекомендовать обеспечить до 1 декабря 2015 года: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02BE">
        <w:rPr>
          <w:rFonts w:ascii="Times New Roman" w:hAnsi="Times New Roman"/>
          <w:sz w:val="28"/>
          <w:szCs w:val="28"/>
        </w:rPr>
        <w:t>-  погашение образовавшейся задолженности  по всем отчислениям в б</w:t>
      </w:r>
      <w:r>
        <w:rPr>
          <w:rFonts w:ascii="Times New Roman" w:hAnsi="Times New Roman"/>
          <w:sz w:val="28"/>
          <w:szCs w:val="28"/>
        </w:rPr>
        <w:t>юджетные и внебюджетные фонды,</w:t>
      </w:r>
      <w:r w:rsidRPr="009E02BE">
        <w:rPr>
          <w:rFonts w:ascii="Times New Roman" w:hAnsi="Times New Roman"/>
          <w:sz w:val="28"/>
          <w:szCs w:val="28"/>
        </w:rPr>
        <w:t xml:space="preserve">  кредиторской задолженности</w:t>
      </w:r>
      <w:r>
        <w:rPr>
          <w:rFonts w:ascii="Times New Roman" w:hAnsi="Times New Roman"/>
          <w:sz w:val="28"/>
          <w:szCs w:val="28"/>
        </w:rPr>
        <w:t xml:space="preserve"> и по лизинговым платежам, в отношении сельскохозяйственных ГУПов</w:t>
      </w:r>
      <w:r w:rsidRPr="009E02BE">
        <w:rPr>
          <w:rFonts w:ascii="Times New Roman" w:hAnsi="Times New Roman"/>
          <w:sz w:val="28"/>
          <w:szCs w:val="28"/>
        </w:rPr>
        <w:t>;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02BE">
        <w:rPr>
          <w:rFonts w:ascii="Times New Roman" w:hAnsi="Times New Roman"/>
          <w:sz w:val="28"/>
          <w:szCs w:val="28"/>
        </w:rPr>
        <w:t>- оформление прав на объекты недвижимости.</w:t>
      </w:r>
    </w:p>
    <w:p w:rsidR="008D5963" w:rsidRPr="009E02BE" w:rsidRDefault="008D5963" w:rsidP="009E02B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E02BE">
        <w:rPr>
          <w:rFonts w:ascii="Times New Roman" w:hAnsi="Times New Roman"/>
          <w:sz w:val="28"/>
          <w:szCs w:val="28"/>
        </w:rPr>
        <w:t>III. Минфину Ингушетии рекомендовать обеспечить  своевременное  финансирование оказанных услуг.</w:t>
      </w:r>
    </w:p>
    <w:p w:rsidR="008D5963" w:rsidRPr="009E02BE" w:rsidRDefault="008D5963" w:rsidP="009E02BE">
      <w:pPr>
        <w:jc w:val="both"/>
        <w:rPr>
          <w:rFonts w:ascii="Times New Roman" w:hAnsi="Times New Roman"/>
          <w:sz w:val="28"/>
          <w:szCs w:val="28"/>
        </w:rPr>
      </w:pPr>
    </w:p>
    <w:p w:rsidR="008D5963" w:rsidRPr="009E02BE" w:rsidRDefault="008D5963" w:rsidP="009E02BE">
      <w:pPr>
        <w:spacing w:before="360" w:after="36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E02BE">
        <w:rPr>
          <w:rFonts w:ascii="Times New Roman" w:hAnsi="Times New Roman"/>
          <w:b/>
          <w:sz w:val="28"/>
          <w:szCs w:val="28"/>
        </w:rPr>
        <w:t xml:space="preserve">Председатель Коллегии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9E02BE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02BE">
        <w:rPr>
          <w:rFonts w:ascii="Times New Roman" w:hAnsi="Times New Roman"/>
          <w:b/>
          <w:sz w:val="28"/>
          <w:szCs w:val="28"/>
        </w:rPr>
        <w:t>Цечоева</w:t>
      </w:r>
    </w:p>
    <w:p w:rsidR="008D5963" w:rsidRPr="009E02BE" w:rsidRDefault="008D5963" w:rsidP="009E02BE">
      <w:pPr>
        <w:spacing w:before="360" w:after="36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E02BE">
        <w:rPr>
          <w:rFonts w:ascii="Times New Roman" w:hAnsi="Times New Roman"/>
          <w:b/>
          <w:sz w:val="28"/>
          <w:szCs w:val="28"/>
        </w:rPr>
        <w:t>Секретарь Коллегии                                                                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02BE">
        <w:rPr>
          <w:rFonts w:ascii="Times New Roman" w:hAnsi="Times New Roman"/>
          <w:b/>
          <w:sz w:val="28"/>
          <w:szCs w:val="28"/>
        </w:rPr>
        <w:t>Нальгиев</w:t>
      </w:r>
    </w:p>
    <w:p w:rsidR="008D5963" w:rsidRPr="0028745F" w:rsidRDefault="008D5963">
      <w:pPr>
        <w:rPr>
          <w:rFonts w:ascii="Times New Roman" w:hAnsi="Times New Roman"/>
          <w:b/>
          <w:sz w:val="28"/>
          <w:szCs w:val="28"/>
        </w:rPr>
      </w:pPr>
    </w:p>
    <w:sectPr w:rsidR="008D5963" w:rsidRPr="0028745F" w:rsidSect="00ED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8CFF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D26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3E5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BCF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AEC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38D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FAC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A6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188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16B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52929"/>
    <w:multiLevelType w:val="multilevel"/>
    <w:tmpl w:val="21D2F33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34F69E5"/>
    <w:multiLevelType w:val="hybridMultilevel"/>
    <w:tmpl w:val="21D2F332"/>
    <w:lvl w:ilvl="0" w:tplc="B67AF2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8F6"/>
    <w:rsid w:val="0018690B"/>
    <w:rsid w:val="001A5166"/>
    <w:rsid w:val="001F43B8"/>
    <w:rsid w:val="002008F6"/>
    <w:rsid w:val="0028745F"/>
    <w:rsid w:val="002B5AC9"/>
    <w:rsid w:val="002C7636"/>
    <w:rsid w:val="003712D8"/>
    <w:rsid w:val="004932F8"/>
    <w:rsid w:val="004A2884"/>
    <w:rsid w:val="005101F1"/>
    <w:rsid w:val="006669D7"/>
    <w:rsid w:val="0066731A"/>
    <w:rsid w:val="006A7B37"/>
    <w:rsid w:val="008806DD"/>
    <w:rsid w:val="008966C1"/>
    <w:rsid w:val="008B086D"/>
    <w:rsid w:val="008D5963"/>
    <w:rsid w:val="008E474C"/>
    <w:rsid w:val="00931D75"/>
    <w:rsid w:val="009E02BE"/>
    <w:rsid w:val="00A522BD"/>
    <w:rsid w:val="00AD1DD2"/>
    <w:rsid w:val="00B13F8D"/>
    <w:rsid w:val="00B41AFE"/>
    <w:rsid w:val="00B4386C"/>
    <w:rsid w:val="00BB2714"/>
    <w:rsid w:val="00C91B2C"/>
    <w:rsid w:val="00D06F39"/>
    <w:rsid w:val="00D66767"/>
    <w:rsid w:val="00D940F9"/>
    <w:rsid w:val="00DF1775"/>
    <w:rsid w:val="00E85FCC"/>
    <w:rsid w:val="00ED623C"/>
    <w:rsid w:val="00FF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5166"/>
    <w:pPr>
      <w:ind w:left="720"/>
      <w:contextualSpacing/>
    </w:pPr>
  </w:style>
  <w:style w:type="table" w:styleId="TableGrid">
    <w:name w:val="Table Grid"/>
    <w:basedOn w:val="TableNormal"/>
    <w:uiPriority w:val="99"/>
    <w:rsid w:val="008806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4</Pages>
  <Words>790</Words>
  <Characters>4503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TANZILA</dc:creator>
  <cp:keywords/>
  <dc:description/>
  <cp:lastModifiedBy>Anzor Goigov</cp:lastModifiedBy>
  <cp:revision>7</cp:revision>
  <cp:lastPrinted>2015-09-10T14:33:00Z</cp:lastPrinted>
  <dcterms:created xsi:type="dcterms:W3CDTF">2015-08-27T09:58:00Z</dcterms:created>
  <dcterms:modified xsi:type="dcterms:W3CDTF">2015-09-10T14:34:00Z</dcterms:modified>
</cp:coreProperties>
</file>