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2F" w:rsidRDefault="0022082F" w:rsidP="00220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2082F" w:rsidRDefault="0022082F" w:rsidP="002208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82F" w:rsidRDefault="0022082F" w:rsidP="00220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статьи 14 Федерального закона от 03.07.2016 № 237-ФЗ «О государственной кадастровой оценке» (далее – Закон о кадастровой оценке) извещаем, что промежуточные отчетные документы по кадастровой оценке земель населенных пунктов размещены в фонде данных государственной кадастровой оценки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https://rosreestr.ru/site/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82F" w:rsidRDefault="0022082F" w:rsidP="00220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Замечания, связанные с определением кадастровой стоимости, к промежуточным отчетным документам (далее – Замечания к промежуточным отчетным документам) представляются любыми заинтересованными лицами в течение пятидесяти дней со дня размещения сведений и материалов, указанных в части 12 статьи 14 Закона о кадастровой оценке, в фонде данных государственной кадастровой оценки (далее – Фонд данных).</w:t>
      </w:r>
      <w:proofErr w:type="gramEnd"/>
    </w:p>
    <w:p w:rsidR="0022082F" w:rsidRDefault="0022082F" w:rsidP="00220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16"/>
          <w:szCs w:val="16"/>
        </w:rPr>
      </w:pPr>
      <w:r>
        <w:rPr>
          <w:sz w:val="28"/>
          <w:szCs w:val="28"/>
          <w:shd w:val="clear" w:color="auto" w:fill="FFFFFF"/>
        </w:rPr>
        <w:t>Обращаем внимание, что Замечания к промежуточным отчетным документам могут быть представлены </w:t>
      </w:r>
      <w:r>
        <w:rPr>
          <w:bCs/>
          <w:sz w:val="28"/>
          <w:szCs w:val="28"/>
          <w:shd w:val="clear" w:color="auto" w:fill="FFFFFF"/>
        </w:rPr>
        <w:t xml:space="preserve">в </w:t>
      </w:r>
      <w:r>
        <w:rPr>
          <w:b/>
          <w:bCs/>
          <w:sz w:val="28"/>
          <w:szCs w:val="28"/>
          <w:shd w:val="clear" w:color="auto" w:fill="FFFFFF"/>
        </w:rPr>
        <w:t xml:space="preserve">Государственное бюджетное учреждение «Центр технической документации и кадастровой оценки Республики Ингушетия» </w:t>
      </w:r>
      <w:r>
        <w:rPr>
          <w:sz w:val="28"/>
          <w:szCs w:val="28"/>
          <w:shd w:val="clear" w:color="auto" w:fill="FFFFFF"/>
        </w:rPr>
        <w:t>(далее – Бюджетное учреждение)</w:t>
      </w:r>
      <w:r>
        <w:rPr>
          <w:bCs/>
          <w:sz w:val="28"/>
          <w:szCs w:val="28"/>
          <w:shd w:val="clear" w:color="auto" w:fill="FFFFFF"/>
        </w:rPr>
        <w:t xml:space="preserve">, расположенное по адресу: Республика Ингушетия, </w:t>
      </w:r>
      <w:proofErr w:type="gramStart"/>
      <w:r>
        <w:rPr>
          <w:bCs/>
          <w:sz w:val="28"/>
          <w:szCs w:val="28"/>
          <w:shd w:val="clear" w:color="auto" w:fill="FFFFFF"/>
        </w:rPr>
        <w:t>г</w:t>
      </w:r>
      <w:proofErr w:type="gramEnd"/>
      <w:r>
        <w:rPr>
          <w:bCs/>
          <w:sz w:val="28"/>
          <w:szCs w:val="28"/>
          <w:shd w:val="clear" w:color="auto" w:fill="FFFFFF"/>
        </w:rPr>
        <w:t xml:space="preserve">. Назрань, ул. </w:t>
      </w:r>
      <w:proofErr w:type="spellStart"/>
      <w:r>
        <w:rPr>
          <w:bCs/>
          <w:sz w:val="28"/>
          <w:szCs w:val="28"/>
          <w:shd w:val="clear" w:color="auto" w:fill="FFFFFF"/>
        </w:rPr>
        <w:t>Кунаева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36. </w:t>
      </w:r>
      <w:r>
        <w:rPr>
          <w:sz w:val="28"/>
          <w:szCs w:val="28"/>
        </w:rPr>
        <w:t xml:space="preserve">По вопросам обращаться по тел. 89280991414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лицо Боков Аслан М. </w:t>
      </w:r>
      <w:r>
        <w:rPr>
          <w:rStyle w:val="a5"/>
          <w:sz w:val="28"/>
          <w:szCs w:val="28"/>
        </w:rPr>
        <w:t>Эл</w:t>
      </w:r>
      <w:proofErr w:type="gramStart"/>
      <w:r>
        <w:rPr>
          <w:rStyle w:val="a5"/>
          <w:sz w:val="28"/>
          <w:szCs w:val="28"/>
        </w:rPr>
        <w:t>.</w:t>
      </w:r>
      <w:proofErr w:type="gramEnd"/>
      <w:r>
        <w:rPr>
          <w:rStyle w:val="a5"/>
          <w:sz w:val="28"/>
          <w:szCs w:val="28"/>
        </w:rPr>
        <w:t xml:space="preserve"> </w:t>
      </w:r>
      <w:proofErr w:type="gramStart"/>
      <w:r>
        <w:rPr>
          <w:rStyle w:val="a5"/>
          <w:sz w:val="28"/>
          <w:szCs w:val="28"/>
        </w:rPr>
        <w:t>а</w:t>
      </w:r>
      <w:proofErr w:type="gramEnd"/>
      <w:r>
        <w:rPr>
          <w:rStyle w:val="a5"/>
          <w:sz w:val="28"/>
          <w:szCs w:val="28"/>
        </w:rPr>
        <w:t xml:space="preserve">дрес: </w:t>
      </w:r>
      <w:proofErr w:type="spellStart"/>
      <w:r>
        <w:rPr>
          <w:rStyle w:val="a5"/>
          <w:sz w:val="28"/>
          <w:szCs w:val="28"/>
          <w:lang w:val="en-US"/>
        </w:rPr>
        <w:t>ingOcenka</w:t>
      </w:r>
      <w:proofErr w:type="spellEnd"/>
      <w:r>
        <w:rPr>
          <w:rStyle w:val="a5"/>
          <w:sz w:val="28"/>
          <w:szCs w:val="28"/>
        </w:rPr>
        <w:t>@</w:t>
      </w:r>
      <w:r>
        <w:rPr>
          <w:rStyle w:val="a5"/>
          <w:sz w:val="28"/>
          <w:szCs w:val="28"/>
          <w:lang w:val="en-US"/>
        </w:rPr>
        <w:t>mail</w:t>
      </w:r>
      <w:r>
        <w:rPr>
          <w:rStyle w:val="a5"/>
          <w:sz w:val="28"/>
          <w:szCs w:val="28"/>
        </w:rPr>
        <w:t>.</w:t>
      </w:r>
      <w:proofErr w:type="spellStart"/>
      <w:r>
        <w:rPr>
          <w:rStyle w:val="a5"/>
          <w:sz w:val="28"/>
          <w:szCs w:val="28"/>
          <w:lang w:val="en-US"/>
        </w:rPr>
        <w:t>ru</w:t>
      </w:r>
      <w:proofErr w:type="spellEnd"/>
    </w:p>
    <w:p w:rsidR="0022082F" w:rsidRDefault="0022082F" w:rsidP="0022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или многофункциональный центр предоставления государственных и муниципальных услуг (далее – Многофункциональный центр)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Днем представления Замечаний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Замечание к промежуточным отчетным документам наряду с изложением его сути должно содержать: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 </w:t>
      </w:r>
    </w:p>
    <w:p w:rsidR="0022082F" w:rsidRDefault="0022082F" w:rsidP="00220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22082F" w:rsidRDefault="0022082F" w:rsidP="00220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82F" w:rsidRDefault="0022082F" w:rsidP="00220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Иная форма представления Замечаний к промежуточным отчетным документам заинтересованными лицами действующим законодательством не предусмотрена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2082F" w:rsidRDefault="0022082F" w:rsidP="0022082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082F" w:rsidRDefault="0022082F" w:rsidP="002208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82F" w:rsidRDefault="0022082F" w:rsidP="002208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82F" w:rsidRDefault="0022082F" w:rsidP="0022082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22082F" w:rsidRDefault="0022082F" w:rsidP="0022082F">
      <w:pPr>
        <w:pStyle w:val="a4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b/>
          <w:i/>
          <w:sz w:val="16"/>
          <w:szCs w:val="16"/>
        </w:rPr>
      </w:pPr>
    </w:p>
    <w:p w:rsidR="000F05A5" w:rsidRDefault="000F05A5"/>
    <w:sectPr w:rsidR="000F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2082F"/>
    <w:rsid w:val="000F05A5"/>
    <w:rsid w:val="0022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08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0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2018-08-17T08:04:00Z</dcterms:created>
  <dcterms:modified xsi:type="dcterms:W3CDTF">2018-08-17T08:04:00Z</dcterms:modified>
</cp:coreProperties>
</file>